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B6" w:rsidRPr="00E74EB6" w:rsidRDefault="00E74EB6" w:rsidP="00E74EB6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15</w:t>
      </w:r>
      <w:r w:rsidRPr="00E74EB6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.11.2021                                                                           </w:t>
      </w:r>
      <w:r w:rsidRPr="00E74E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E74EB6" w:rsidRPr="00E74EB6" w:rsidRDefault="00E74EB6" w:rsidP="00E7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E74EB6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</w:t>
      </w:r>
      <w:proofErr w:type="spellStart"/>
      <w:r w:rsidRPr="00E74EB6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Вельгорская</w:t>
      </w:r>
      <w:proofErr w:type="spellEnd"/>
      <w:r w:rsidRPr="00E74EB6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Лидия Александровна</w:t>
      </w:r>
    </w:p>
    <w:p w:rsidR="00E74EB6" w:rsidRPr="00E74EB6" w:rsidRDefault="00E74EB6" w:rsidP="00E74EB6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E74EB6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E74EB6" w:rsidRPr="00E74EB6" w:rsidRDefault="00E74EB6" w:rsidP="00E74EB6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E74EB6">
        <w:rPr>
          <w:rFonts w:ascii="Times New Roman" w:eastAsia="Calibri" w:hAnsi="Times New Roman" w:cs="Times New Roman"/>
          <w:noProof w:val="0"/>
          <w:sz w:val="28"/>
          <w:szCs w:val="28"/>
        </w:rPr>
        <w:t>Тема 2.8 Аналитическая информация в системе информационного обеспечения перевозочного процесса. Анализ производственно-хозяйственной деятельности АТП</w:t>
      </w:r>
    </w:p>
    <w:p w:rsidR="00E74EB6" w:rsidRPr="00E74EB6" w:rsidRDefault="00E74EB6" w:rsidP="00E74EB6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E74EB6">
        <w:rPr>
          <w:rFonts w:ascii="Times New Roman" w:eastAsia="Calibri" w:hAnsi="Times New Roman" w:cs="Times New Roman"/>
          <w:noProof w:val="0"/>
          <w:sz w:val="28"/>
          <w:szCs w:val="28"/>
        </w:rPr>
        <w:t>Лекция №2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6</w:t>
      </w:r>
    </w:p>
    <w:p w:rsidR="00E74EB6" w:rsidRPr="002E0DFB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Цели занятия: </w:t>
      </w:r>
    </w:p>
    <w:p w:rsidR="006554A2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</w:t>
      </w:r>
      <w:proofErr w:type="gramStart"/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образовательная</w:t>
      </w:r>
      <w:proofErr w:type="gramEnd"/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– </w:t>
      </w:r>
      <w:r w:rsidR="006554A2">
        <w:rPr>
          <w:rFonts w:ascii="Times New Roman" w:eastAsia="Times New Roman" w:hAnsi="Times New Roman" w:cs="Times New Roman"/>
          <w:noProof w:val="0"/>
          <w:sz w:val="28"/>
          <w:szCs w:val="28"/>
        </w:rPr>
        <w:t>изучить</w:t>
      </w:r>
      <w:r w:rsidR="006554A2" w:rsidRPr="006554A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поряд</w:t>
      </w:r>
      <w:r w:rsidR="006554A2">
        <w:rPr>
          <w:rFonts w:ascii="Times New Roman" w:eastAsia="Times New Roman" w:hAnsi="Times New Roman" w:cs="Times New Roman"/>
          <w:noProof w:val="0"/>
          <w:sz w:val="28"/>
          <w:szCs w:val="28"/>
        </w:rPr>
        <w:t>о</w:t>
      </w:r>
      <w:r w:rsidR="006554A2" w:rsidRPr="006554A2">
        <w:rPr>
          <w:rFonts w:ascii="Times New Roman" w:eastAsia="Times New Roman" w:hAnsi="Times New Roman" w:cs="Times New Roman"/>
          <w:noProof w:val="0"/>
          <w:sz w:val="28"/>
          <w:szCs w:val="28"/>
        </w:rPr>
        <w:t>к выполнения анализа выполнения плана по техническому обслуживанию и ремонту</w:t>
      </w:r>
      <w:r w:rsidR="006554A2">
        <w:rPr>
          <w:rFonts w:ascii="Times New Roman" w:eastAsia="Times New Roman" w:hAnsi="Times New Roman" w:cs="Times New Roman"/>
          <w:noProof w:val="0"/>
          <w:sz w:val="28"/>
          <w:szCs w:val="28"/>
        </w:rPr>
        <w:t>;</w:t>
      </w:r>
      <w:r w:rsidR="006554A2" w:rsidRPr="006554A2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</w:p>
    <w:p w:rsidR="00E74EB6" w:rsidRPr="002E0DFB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</w:t>
      </w:r>
      <w:proofErr w:type="gramStart"/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воспитательная</w:t>
      </w:r>
      <w:proofErr w:type="gramEnd"/>
      <w:r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воспитание интереса к выбранной специальности;</w:t>
      </w:r>
    </w:p>
    <w:p w:rsidR="00E74EB6" w:rsidRPr="002E0DFB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</w:t>
      </w:r>
      <w:proofErr w:type="gramStart"/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развивающая</w:t>
      </w:r>
      <w:proofErr w:type="gramEnd"/>
      <w:r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развитие умения</w:t>
      </w:r>
      <w:r w:rsidR="002E0DFB"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анализировать, сравнивать, обобщать информацию, делать выводы. </w:t>
      </w:r>
      <w:r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</w:p>
    <w:p w:rsidR="006554A2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ознакомиться </w:t>
      </w:r>
      <w:r w:rsidR="002E0DFB"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с </w:t>
      </w:r>
      <w:r w:rsidR="006554A2" w:rsidRPr="006554A2">
        <w:rPr>
          <w:rFonts w:ascii="Times New Roman" w:eastAsia="Times New Roman" w:hAnsi="Times New Roman" w:cs="Times New Roman"/>
          <w:noProof w:val="0"/>
          <w:sz w:val="28"/>
          <w:szCs w:val="28"/>
        </w:rPr>
        <w:t>вид</w:t>
      </w:r>
      <w:r w:rsidR="006554A2">
        <w:rPr>
          <w:rFonts w:ascii="Times New Roman" w:eastAsia="Times New Roman" w:hAnsi="Times New Roman" w:cs="Times New Roman"/>
          <w:noProof w:val="0"/>
          <w:sz w:val="28"/>
          <w:szCs w:val="28"/>
        </w:rPr>
        <w:t>ами</w:t>
      </w:r>
      <w:r w:rsidR="006554A2" w:rsidRPr="006554A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технического обслуживания автомобилей, цель</w:t>
      </w:r>
      <w:r w:rsidR="006554A2">
        <w:rPr>
          <w:rFonts w:ascii="Times New Roman" w:eastAsia="Times New Roman" w:hAnsi="Times New Roman" w:cs="Times New Roman"/>
          <w:noProof w:val="0"/>
          <w:sz w:val="28"/>
          <w:szCs w:val="28"/>
        </w:rPr>
        <w:t>ю</w:t>
      </w:r>
      <w:r w:rsidR="006554A2" w:rsidRPr="006554A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анализа выполнения плана технического обслуживания, </w:t>
      </w:r>
      <w:r w:rsidR="00B56B2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изучить </w:t>
      </w:r>
      <w:r w:rsidR="006554A2" w:rsidRPr="006554A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последовательность </w:t>
      </w:r>
      <w:proofErr w:type="gramStart"/>
      <w:r w:rsidR="00B56B20">
        <w:rPr>
          <w:rFonts w:ascii="Times New Roman" w:eastAsia="Times New Roman" w:hAnsi="Times New Roman" w:cs="Times New Roman"/>
          <w:noProof w:val="0"/>
          <w:sz w:val="28"/>
          <w:szCs w:val="28"/>
        </w:rPr>
        <w:t>а</w:t>
      </w:r>
      <w:r w:rsidR="00B56B20" w:rsidRPr="00B56B20">
        <w:rPr>
          <w:rFonts w:ascii="Times New Roman" w:eastAsia="Times New Roman" w:hAnsi="Times New Roman" w:cs="Times New Roman"/>
          <w:noProof w:val="0"/>
          <w:sz w:val="28"/>
          <w:szCs w:val="28"/>
        </w:rPr>
        <w:t>нализ</w:t>
      </w:r>
      <w:r w:rsidR="00B56B20">
        <w:rPr>
          <w:rFonts w:ascii="Times New Roman" w:eastAsia="Times New Roman" w:hAnsi="Times New Roman" w:cs="Times New Roman"/>
          <w:noProof w:val="0"/>
          <w:sz w:val="28"/>
          <w:szCs w:val="28"/>
        </w:rPr>
        <w:t>а</w:t>
      </w:r>
      <w:r w:rsidR="00B56B20" w:rsidRPr="00B56B2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выполнения количества </w:t>
      </w:r>
      <w:r w:rsidR="00B56B20">
        <w:rPr>
          <w:rFonts w:ascii="Times New Roman" w:eastAsia="Times New Roman" w:hAnsi="Times New Roman" w:cs="Times New Roman"/>
          <w:noProof w:val="0"/>
          <w:sz w:val="28"/>
          <w:szCs w:val="28"/>
        </w:rPr>
        <w:t>технических обслуживаний</w:t>
      </w:r>
      <w:r w:rsidR="00B56B20" w:rsidRPr="00B56B2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различных видов</w:t>
      </w:r>
      <w:proofErr w:type="gramEnd"/>
      <w:r w:rsidR="00B56B20" w:rsidRPr="00B56B2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6554A2" w:rsidRPr="006554A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и </w:t>
      </w:r>
      <w:r w:rsidR="00B56B2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текущего </w:t>
      </w:r>
      <w:r w:rsidR="006554A2" w:rsidRPr="006554A2">
        <w:rPr>
          <w:rFonts w:ascii="Times New Roman" w:eastAsia="Times New Roman" w:hAnsi="Times New Roman" w:cs="Times New Roman"/>
          <w:noProof w:val="0"/>
          <w:sz w:val="28"/>
          <w:szCs w:val="28"/>
        </w:rPr>
        <w:t>ремонта</w:t>
      </w:r>
      <w:r w:rsidR="006554A2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</w:p>
    <w:p w:rsidR="00E74EB6" w:rsidRPr="002E0DFB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Мотивация:</w:t>
      </w:r>
      <w:r w:rsidRPr="002E0DFB">
        <w:rPr>
          <w:rFonts w:ascii="Calibri" w:eastAsia="Calibri" w:hAnsi="Calibri" w:cs="Times New Roman"/>
          <w:sz w:val="28"/>
          <w:szCs w:val="28"/>
        </w:rPr>
        <w:t xml:space="preserve"> </w:t>
      </w:r>
      <w:r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полученные знания необходимы для дальнейшего изучения МДК и найдут практическое применение при трудоустройстве по специальности при </w:t>
      </w:r>
      <w:r w:rsidR="002E0DFB">
        <w:rPr>
          <w:rFonts w:ascii="Times New Roman" w:eastAsia="Times New Roman" w:hAnsi="Times New Roman" w:cs="Times New Roman"/>
          <w:noProof w:val="0"/>
          <w:sz w:val="28"/>
          <w:szCs w:val="28"/>
        </w:rPr>
        <w:t>проведении анализа</w:t>
      </w:r>
      <w:r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2E0DFB"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>плана технического обслуживания</w:t>
      </w:r>
      <w:r w:rsid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2E0DFB"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>и ремонт</w:t>
      </w:r>
      <w:r w:rsidR="002E0DFB">
        <w:rPr>
          <w:rFonts w:ascii="Times New Roman" w:eastAsia="Times New Roman" w:hAnsi="Times New Roman" w:cs="Times New Roman"/>
          <w:noProof w:val="0"/>
          <w:sz w:val="28"/>
          <w:szCs w:val="28"/>
        </w:rPr>
        <w:t>а</w:t>
      </w:r>
      <w:r w:rsidR="002E0DFB"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транспортных средств </w:t>
      </w:r>
      <w:proofErr w:type="gramStart"/>
      <w:r w:rsidR="002E0DFB"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>на</w:t>
      </w:r>
      <w:proofErr w:type="gramEnd"/>
      <w:r w:rsidR="002E0DFB"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2E0DF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грузовых и пассажирских АТП.  </w:t>
      </w:r>
    </w:p>
    <w:p w:rsidR="00E74EB6" w:rsidRPr="00E74EB6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2E0DF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Задание студентам:</w:t>
      </w:r>
      <w:r w:rsidRPr="00E74EB6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</w:p>
    <w:p w:rsidR="00E74EB6" w:rsidRPr="00E74EB6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E74EB6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E74EB6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E74EB6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B56B20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E74EB6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2. Ответить на контрольные вопросы в формате </w:t>
      </w:r>
      <w:r w:rsidRPr="00E74EB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Pr="00E74EB6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 или в тексте письма. </w:t>
      </w:r>
    </w:p>
    <w:p w:rsidR="00E74EB6" w:rsidRPr="002E0DFB" w:rsidRDefault="00E74EB6" w:rsidP="00E7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</w:pPr>
      <w:r w:rsidRPr="002E0DFB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 xml:space="preserve">Фотографию конспекта, ответы на контрольные вопросы </w:t>
      </w:r>
      <w:r w:rsidR="00B56B20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 xml:space="preserve"> </w:t>
      </w:r>
      <w:proofErr w:type="spellStart"/>
      <w:r w:rsidR="00B56B20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>втекстовом</w:t>
      </w:r>
      <w:proofErr w:type="spellEnd"/>
      <w:r w:rsidR="00B56B20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 xml:space="preserve"> </w:t>
      </w:r>
      <w:proofErr w:type="gramStart"/>
      <w:r w:rsidR="00B56B20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>документе</w:t>
      </w:r>
      <w:proofErr w:type="gramEnd"/>
      <w:r w:rsidR="00B56B20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 xml:space="preserve"> в формате </w:t>
      </w:r>
      <w:r w:rsidR="00B56B20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en-US"/>
        </w:rPr>
        <w:t>Word</w:t>
      </w:r>
      <w:r w:rsidR="00B56B20" w:rsidRPr="00B56B20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 xml:space="preserve"> </w:t>
      </w:r>
      <w:r w:rsidRPr="002E0DFB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 xml:space="preserve">прислать на электронный адрес </w:t>
      </w:r>
      <w:r w:rsidRPr="002E0DFB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</w:rPr>
        <w:t>umkgatt@mail.ru</w:t>
      </w:r>
      <w:r w:rsidRPr="002E0DFB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 xml:space="preserve"> в срок </w:t>
      </w:r>
      <w:r w:rsidRPr="002E0DFB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</w:rPr>
        <w:t>до 08.00 16.11.2021 г.</w:t>
      </w:r>
    </w:p>
    <w:p w:rsidR="00DA1AB8" w:rsidRPr="007716D4" w:rsidRDefault="00DA1AB8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6"/>
          <w:szCs w:val="28"/>
        </w:rPr>
      </w:pPr>
    </w:p>
    <w:p w:rsidR="006A43EA" w:rsidRPr="006A43EA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8906AD" w:rsidRPr="008906AD" w:rsidRDefault="0040676E" w:rsidP="008906AD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1</w:t>
      </w:r>
      <w:r w:rsidRPr="006F1769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  <w:r w:rsidR="006F1769" w:rsidRPr="006F1769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Анализ выполнения плана по техническому обслуживанию и ремонту</w:t>
      </w:r>
      <w:r w:rsidR="008906AD" w:rsidRPr="006F1769">
        <w:rPr>
          <w:rFonts w:ascii="Times New Roman" w:eastAsia="Calibri" w:hAnsi="Times New Roman" w:cs="Times New Roman"/>
          <w:iCs/>
          <w:noProof w:val="0"/>
          <w:sz w:val="28"/>
          <w:szCs w:val="28"/>
        </w:rPr>
        <w:t>.</w:t>
      </w:r>
      <w:r w:rsidR="008906AD" w:rsidRPr="008906AD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</w:p>
    <w:p w:rsidR="006A43EA" w:rsidRPr="00C80BFF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40676E" w:rsidRPr="006A43EA" w:rsidRDefault="0040676E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Туревский</w:t>
      </w:r>
      <w:proofErr w:type="spellEnd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И.С. Экономика и управление автотранспортным предприятием. Учеб. Пособие. – М.: Высшая школа, 20</w:t>
      </w:r>
      <w:r w:rsidR="00E74EB6">
        <w:rPr>
          <w:rFonts w:ascii="Times New Roman" w:eastAsia="Calibri" w:hAnsi="Times New Roman" w:cs="Times New Roman"/>
          <w:noProof w:val="0"/>
          <w:sz w:val="28"/>
          <w:szCs w:val="28"/>
        </w:rPr>
        <w:t>16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. – 222с.: ил.</w:t>
      </w:r>
    </w:p>
    <w:p w:rsidR="0040676E" w:rsidRPr="007716D4" w:rsidRDefault="00C80BFF" w:rsidP="00C80BFF">
      <w:pPr>
        <w:tabs>
          <w:tab w:val="left" w:pos="945"/>
        </w:tabs>
        <w:spacing w:after="0" w:line="240" w:lineRule="auto"/>
        <w:jc w:val="both"/>
        <w:rPr>
          <w:noProof w:val="0"/>
          <w:sz w:val="4"/>
        </w:rPr>
      </w:pPr>
      <w:r>
        <w:rPr>
          <w:noProof w:val="0"/>
        </w:rPr>
        <w:tab/>
      </w:r>
    </w:p>
    <w:p w:rsidR="00DA1AB8" w:rsidRDefault="00DA1AB8" w:rsidP="007716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497F84" w:rsidRDefault="00497F84" w:rsidP="007716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 xml:space="preserve">Вопрос №1 </w:t>
      </w:r>
      <w:r w:rsidRPr="009B574B">
        <w:rPr>
          <w:rFonts w:ascii="Times New Roman" w:hAnsi="Times New Roman" w:cs="Times New Roman"/>
          <w:b/>
          <w:sz w:val="28"/>
          <w:szCs w:val="28"/>
        </w:rPr>
        <w:t>«</w:t>
      </w:r>
      <w:r w:rsidR="006F1769" w:rsidRPr="006F1769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Анализ выполнения плана по </w:t>
      </w:r>
      <w:r w:rsidR="006F1769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техническому обслуживанию и ремонту</w:t>
      </w:r>
      <w:r w:rsidRPr="009B574B">
        <w:rPr>
          <w:rFonts w:ascii="Times New Roman" w:hAnsi="Times New Roman" w:cs="Times New Roman"/>
          <w:b/>
          <w:sz w:val="28"/>
          <w:szCs w:val="28"/>
        </w:rPr>
        <w:t>»</w:t>
      </w:r>
    </w:p>
    <w:p w:rsidR="007716D4" w:rsidRPr="00B56B20" w:rsidRDefault="007716D4" w:rsidP="007716D4">
      <w:pPr>
        <w:pStyle w:val="a3"/>
        <w:spacing w:before="0" w:beforeAutospacing="0" w:after="0" w:afterAutospacing="0"/>
        <w:ind w:firstLine="709"/>
        <w:jc w:val="both"/>
        <w:rPr>
          <w:b/>
          <w:color w:val="0D0D0D" w:themeColor="text1" w:themeTint="F2"/>
          <w:sz w:val="28"/>
          <w:szCs w:val="18"/>
        </w:rPr>
      </w:pPr>
      <w:r w:rsidRPr="00B56B20">
        <w:rPr>
          <w:b/>
          <w:color w:val="0D0D0D" w:themeColor="text1" w:themeTint="F2"/>
          <w:sz w:val="28"/>
          <w:szCs w:val="18"/>
        </w:rPr>
        <w:t>1.1.</w:t>
      </w:r>
      <w:r w:rsidRPr="00B56B20">
        <w:rPr>
          <w:b/>
          <w:color w:val="0D0D0D" w:themeColor="text1" w:themeTint="F2"/>
        </w:rPr>
        <w:t xml:space="preserve"> </w:t>
      </w:r>
      <w:r w:rsidRPr="00B56B20">
        <w:rPr>
          <w:b/>
          <w:color w:val="0D0D0D" w:themeColor="text1" w:themeTint="F2"/>
          <w:sz w:val="28"/>
          <w:szCs w:val="18"/>
        </w:rPr>
        <w:t>Виды технического обслуживания транспортных средств:</w:t>
      </w:r>
    </w:p>
    <w:p w:rsidR="00DA1AB8" w:rsidRPr="00DA1AB8" w:rsidRDefault="00FC2EDD" w:rsidP="00771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1</w:t>
      </w:r>
      <w:r w:rsidR="00B56B20">
        <w:rPr>
          <w:b/>
          <w:color w:val="000000"/>
          <w:sz w:val="28"/>
          <w:szCs w:val="18"/>
        </w:rPr>
        <w:t>)</w:t>
      </w:r>
      <w:r>
        <w:rPr>
          <w:b/>
          <w:color w:val="000000"/>
          <w:sz w:val="28"/>
          <w:szCs w:val="18"/>
        </w:rPr>
        <w:t xml:space="preserve"> </w:t>
      </w:r>
      <w:r w:rsidR="00DA1AB8" w:rsidRPr="00DA1AB8">
        <w:rPr>
          <w:b/>
          <w:color w:val="000000"/>
          <w:sz w:val="28"/>
          <w:szCs w:val="18"/>
        </w:rPr>
        <w:t>Ежедневное техническое обслуживание</w:t>
      </w:r>
      <w:r w:rsidR="00DA1AB8">
        <w:rPr>
          <w:b/>
          <w:color w:val="000000"/>
          <w:sz w:val="28"/>
          <w:szCs w:val="18"/>
        </w:rPr>
        <w:t xml:space="preserve"> </w:t>
      </w:r>
      <w:r>
        <w:rPr>
          <w:b/>
          <w:color w:val="000000"/>
          <w:sz w:val="28"/>
          <w:szCs w:val="18"/>
        </w:rPr>
        <w:t xml:space="preserve">(ЕО) </w:t>
      </w:r>
      <w:r>
        <w:rPr>
          <w:color w:val="000000"/>
          <w:sz w:val="28"/>
          <w:szCs w:val="18"/>
        </w:rPr>
        <w:t>–</w:t>
      </w:r>
      <w:r w:rsidR="00DA1AB8">
        <w:rPr>
          <w:b/>
          <w:color w:val="000000"/>
          <w:sz w:val="28"/>
          <w:szCs w:val="18"/>
        </w:rPr>
        <w:t xml:space="preserve"> </w:t>
      </w:r>
      <w:r w:rsidR="00DA1AB8" w:rsidRPr="00DA1AB8">
        <w:rPr>
          <w:color w:val="000000"/>
          <w:sz w:val="28"/>
          <w:szCs w:val="18"/>
        </w:rPr>
        <w:t>в</w:t>
      </w:r>
      <w:r w:rsidR="00DA1AB8" w:rsidRPr="00DA1AB8">
        <w:rPr>
          <w:color w:val="000000"/>
          <w:sz w:val="28"/>
          <w:szCs w:val="18"/>
        </w:rPr>
        <w:t xml:space="preserve">ыполняется ежедневно в </w:t>
      </w:r>
      <w:proofErr w:type="spellStart"/>
      <w:r w:rsidR="00DA1AB8" w:rsidRPr="00DA1AB8">
        <w:rPr>
          <w:color w:val="000000"/>
          <w:sz w:val="28"/>
          <w:szCs w:val="18"/>
        </w:rPr>
        <w:t>межсменное</w:t>
      </w:r>
      <w:proofErr w:type="spellEnd"/>
      <w:r w:rsidR="00DA1AB8" w:rsidRPr="00DA1AB8">
        <w:rPr>
          <w:color w:val="000000"/>
          <w:sz w:val="28"/>
          <w:szCs w:val="18"/>
        </w:rPr>
        <w:t xml:space="preserve"> время, когда автомобиль возвращается с линии и включает:</w:t>
      </w:r>
    </w:p>
    <w:p w:rsidR="00DA1AB8" w:rsidRPr="00DA1AB8" w:rsidRDefault="00DA1AB8" w:rsidP="00DA1A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 xml:space="preserve">- </w:t>
      </w:r>
      <w:r w:rsidRPr="00DA1AB8">
        <w:rPr>
          <w:color w:val="000000"/>
          <w:sz w:val="28"/>
          <w:szCs w:val="18"/>
        </w:rPr>
        <w:t>контрольно-осмотровые работы механизмов и систем, отвечающих за безопасность движения, кузова, кабины, приборов освещения;</w:t>
      </w:r>
    </w:p>
    <w:p w:rsidR="00DA1AB8" w:rsidRPr="00DA1AB8" w:rsidRDefault="00DA1AB8" w:rsidP="00DA1A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- </w:t>
      </w:r>
      <w:r w:rsidRPr="00DA1AB8">
        <w:rPr>
          <w:color w:val="000000"/>
          <w:sz w:val="28"/>
          <w:szCs w:val="18"/>
        </w:rPr>
        <w:t>уборочно</w:t>
      </w:r>
      <w:r>
        <w:rPr>
          <w:color w:val="000000"/>
          <w:sz w:val="28"/>
          <w:szCs w:val="18"/>
        </w:rPr>
        <w:t>-</w:t>
      </w:r>
      <w:r w:rsidRPr="00DA1AB8">
        <w:rPr>
          <w:color w:val="000000"/>
          <w:sz w:val="28"/>
          <w:szCs w:val="18"/>
        </w:rPr>
        <w:t>моечные и сушильно</w:t>
      </w:r>
      <w:r>
        <w:rPr>
          <w:color w:val="000000"/>
          <w:sz w:val="28"/>
          <w:szCs w:val="18"/>
        </w:rPr>
        <w:t>-</w:t>
      </w:r>
      <w:r w:rsidRPr="00DA1AB8">
        <w:rPr>
          <w:color w:val="000000"/>
          <w:sz w:val="28"/>
          <w:szCs w:val="18"/>
        </w:rPr>
        <w:t>обтирочные операции;</w:t>
      </w:r>
    </w:p>
    <w:p w:rsidR="00DA1AB8" w:rsidRPr="00DA1AB8" w:rsidRDefault="00DA1AB8" w:rsidP="00FC2ED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- </w:t>
      </w:r>
      <w:r w:rsidRPr="00DA1AB8">
        <w:rPr>
          <w:color w:val="000000"/>
          <w:sz w:val="28"/>
          <w:szCs w:val="18"/>
        </w:rPr>
        <w:t>дозаправка автомобиля топливом, маслом, сжатым воздухом и охлаждающей жидкостью;</w:t>
      </w:r>
    </w:p>
    <w:p w:rsidR="00DA1AB8" w:rsidRDefault="00DA1AB8" w:rsidP="00771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- </w:t>
      </w:r>
      <w:r w:rsidRPr="00DA1AB8">
        <w:rPr>
          <w:color w:val="000000"/>
          <w:sz w:val="28"/>
          <w:szCs w:val="18"/>
        </w:rPr>
        <w:t>мойка автомобиля.</w:t>
      </w:r>
    </w:p>
    <w:p w:rsidR="00FC2EDD" w:rsidRPr="00FC2EDD" w:rsidRDefault="00FC2EDD" w:rsidP="00771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FC2EDD">
        <w:rPr>
          <w:b/>
          <w:color w:val="000000"/>
          <w:sz w:val="28"/>
          <w:szCs w:val="18"/>
        </w:rPr>
        <w:t>2</w:t>
      </w:r>
      <w:r w:rsidR="00B56B20">
        <w:rPr>
          <w:b/>
          <w:color w:val="000000"/>
          <w:sz w:val="28"/>
          <w:szCs w:val="18"/>
        </w:rPr>
        <w:t>)</w:t>
      </w:r>
      <w:r w:rsidRPr="00FC2EDD">
        <w:rPr>
          <w:b/>
          <w:color w:val="000000"/>
          <w:sz w:val="28"/>
          <w:szCs w:val="18"/>
        </w:rPr>
        <w:t xml:space="preserve"> </w:t>
      </w:r>
      <w:r w:rsidRPr="00FC2EDD">
        <w:rPr>
          <w:b/>
          <w:color w:val="000000"/>
          <w:sz w:val="28"/>
          <w:szCs w:val="18"/>
        </w:rPr>
        <w:t>Первое техническое обслуживание</w:t>
      </w:r>
      <w:r>
        <w:rPr>
          <w:b/>
          <w:color w:val="000000"/>
          <w:sz w:val="28"/>
          <w:szCs w:val="18"/>
        </w:rPr>
        <w:t xml:space="preserve"> (</w:t>
      </w:r>
      <w:r w:rsidRPr="00FC2EDD">
        <w:rPr>
          <w:b/>
          <w:color w:val="000000"/>
          <w:sz w:val="28"/>
          <w:szCs w:val="18"/>
        </w:rPr>
        <w:t>ТО-1</w:t>
      </w:r>
      <w:r>
        <w:rPr>
          <w:b/>
          <w:color w:val="000000"/>
          <w:sz w:val="28"/>
          <w:szCs w:val="18"/>
        </w:rPr>
        <w:t xml:space="preserve">) </w:t>
      </w:r>
      <w:r>
        <w:rPr>
          <w:color w:val="000000"/>
          <w:sz w:val="28"/>
          <w:szCs w:val="18"/>
        </w:rPr>
        <w:t>–</w:t>
      </w:r>
      <w:r w:rsidRPr="00FC2EDD">
        <w:rPr>
          <w:color w:val="000000"/>
          <w:sz w:val="28"/>
          <w:szCs w:val="18"/>
        </w:rPr>
        <w:t xml:space="preserve"> заключается в выполнении в полном объеме:</w:t>
      </w:r>
    </w:p>
    <w:p w:rsidR="00FC2EDD" w:rsidRPr="00FC2EDD" w:rsidRDefault="00FC2EDD" w:rsidP="00771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FC2EDD">
        <w:rPr>
          <w:color w:val="000000"/>
          <w:sz w:val="28"/>
          <w:szCs w:val="18"/>
        </w:rPr>
        <w:t>-</w:t>
      </w:r>
      <w:r w:rsidR="006554A2">
        <w:rPr>
          <w:color w:val="000000"/>
          <w:sz w:val="28"/>
          <w:szCs w:val="18"/>
        </w:rPr>
        <w:t xml:space="preserve"> </w:t>
      </w:r>
      <w:r w:rsidRPr="00FC2EDD">
        <w:rPr>
          <w:color w:val="000000"/>
          <w:sz w:val="28"/>
          <w:szCs w:val="18"/>
        </w:rPr>
        <w:t>наружного технического осмотра всего автомобиля</w:t>
      </w:r>
      <w:r w:rsidRPr="00FC2EDD">
        <w:rPr>
          <w:color w:val="000000"/>
          <w:sz w:val="28"/>
          <w:szCs w:val="18"/>
        </w:rPr>
        <w:t>;</w:t>
      </w:r>
    </w:p>
    <w:p w:rsidR="00DA1AB8" w:rsidRPr="00FC2EDD" w:rsidRDefault="00FC2EDD" w:rsidP="007716D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18"/>
        </w:rPr>
      </w:pPr>
      <w:r w:rsidRPr="00FC2EDD">
        <w:rPr>
          <w:color w:val="000000"/>
          <w:sz w:val="28"/>
          <w:szCs w:val="18"/>
        </w:rPr>
        <w:t xml:space="preserve">- </w:t>
      </w:r>
      <w:r w:rsidRPr="00FC2EDD">
        <w:rPr>
          <w:color w:val="000000"/>
          <w:sz w:val="28"/>
          <w:szCs w:val="18"/>
        </w:rPr>
        <w:t>контрольно-диагностических, крепежных, регулировочных, смазочных, электротехнических и заправочных работ с проверкой работы двигателя, рулевого управления, тормозов и других механизмов.</w:t>
      </w:r>
    </w:p>
    <w:p w:rsidR="00FC2EDD" w:rsidRPr="007716D4" w:rsidRDefault="00FC2EDD" w:rsidP="00771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FC2EDD">
        <w:rPr>
          <w:b/>
          <w:color w:val="000000"/>
          <w:sz w:val="28"/>
          <w:szCs w:val="18"/>
        </w:rPr>
        <w:t>3</w:t>
      </w:r>
      <w:r w:rsidR="00B56B20">
        <w:rPr>
          <w:b/>
          <w:color w:val="000000"/>
          <w:sz w:val="28"/>
          <w:szCs w:val="18"/>
        </w:rPr>
        <w:t xml:space="preserve">) </w:t>
      </w:r>
      <w:r w:rsidR="007716D4" w:rsidRPr="007716D4">
        <w:rPr>
          <w:b/>
          <w:color w:val="000000"/>
          <w:sz w:val="28"/>
          <w:szCs w:val="18"/>
        </w:rPr>
        <w:t>Второе техническое обслуживание</w:t>
      </w:r>
      <w:r w:rsidR="007716D4">
        <w:rPr>
          <w:b/>
          <w:color w:val="000000"/>
          <w:sz w:val="28"/>
          <w:szCs w:val="18"/>
        </w:rPr>
        <w:t xml:space="preserve"> (</w:t>
      </w:r>
      <w:r w:rsidR="007716D4" w:rsidRPr="007716D4">
        <w:rPr>
          <w:b/>
          <w:color w:val="000000"/>
          <w:sz w:val="28"/>
          <w:szCs w:val="18"/>
        </w:rPr>
        <w:t>ТО-2</w:t>
      </w:r>
      <w:r w:rsidR="007716D4">
        <w:rPr>
          <w:b/>
          <w:color w:val="000000"/>
          <w:sz w:val="28"/>
          <w:szCs w:val="18"/>
        </w:rPr>
        <w:t>)</w:t>
      </w:r>
      <w:r w:rsidR="007716D4" w:rsidRPr="007716D4">
        <w:rPr>
          <w:b/>
          <w:color w:val="000000"/>
          <w:sz w:val="28"/>
          <w:szCs w:val="18"/>
        </w:rPr>
        <w:t xml:space="preserve"> </w:t>
      </w:r>
      <w:r w:rsidR="007716D4">
        <w:rPr>
          <w:color w:val="000000"/>
          <w:sz w:val="28"/>
          <w:szCs w:val="18"/>
        </w:rPr>
        <w:t>–</w:t>
      </w:r>
      <w:r w:rsidR="007716D4">
        <w:rPr>
          <w:b/>
          <w:color w:val="000000"/>
          <w:sz w:val="28"/>
          <w:szCs w:val="18"/>
        </w:rPr>
        <w:t xml:space="preserve"> </w:t>
      </w:r>
      <w:r w:rsidR="007716D4" w:rsidRPr="007716D4">
        <w:rPr>
          <w:color w:val="000000"/>
          <w:sz w:val="28"/>
          <w:szCs w:val="18"/>
        </w:rPr>
        <w:t>проводится с выводом автомобиля из эксплуатации на 1-2 дня и включает выполнение в установленном объеме крепежных, регулировочных, смазочных и других работ, а также проверку действия агрегатов, механизмов и приборов в процессе работы.</w:t>
      </w:r>
    </w:p>
    <w:p w:rsidR="007716D4" w:rsidRDefault="007716D4" w:rsidP="009B22D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18"/>
        </w:rPr>
      </w:pPr>
    </w:p>
    <w:p w:rsidR="00B56B20" w:rsidRDefault="007716D4" w:rsidP="009B22D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 xml:space="preserve">1.2. </w:t>
      </w:r>
      <w:r w:rsidR="00B56B20">
        <w:rPr>
          <w:b/>
          <w:color w:val="000000"/>
          <w:sz w:val="28"/>
          <w:szCs w:val="18"/>
        </w:rPr>
        <w:t>Ц</w:t>
      </w:r>
      <w:r w:rsidR="00B56B20" w:rsidRPr="00B56B20">
        <w:rPr>
          <w:b/>
          <w:color w:val="000000"/>
          <w:sz w:val="28"/>
          <w:szCs w:val="18"/>
        </w:rPr>
        <w:t>ель анализа выполнения плана технического обслуживания</w:t>
      </w:r>
      <w:r w:rsidR="00B56B20">
        <w:rPr>
          <w:b/>
          <w:color w:val="000000"/>
          <w:sz w:val="28"/>
          <w:szCs w:val="18"/>
        </w:rPr>
        <w:t xml:space="preserve"> (ТО)</w:t>
      </w:r>
    </w:p>
    <w:p w:rsidR="00EA687F" w:rsidRDefault="009B22D1" w:rsidP="009B22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C3641D">
        <w:rPr>
          <w:b/>
          <w:color w:val="000000"/>
          <w:sz w:val="28"/>
          <w:szCs w:val="18"/>
        </w:rPr>
        <w:t>Цель анализа выполнения плана ТО</w:t>
      </w:r>
      <w:r w:rsidRPr="009B22D1">
        <w:rPr>
          <w:color w:val="000000"/>
          <w:sz w:val="28"/>
          <w:szCs w:val="18"/>
        </w:rPr>
        <w:t xml:space="preserve"> </w:t>
      </w:r>
      <w:r w:rsidR="00EA687F">
        <w:rPr>
          <w:color w:val="000000"/>
          <w:sz w:val="28"/>
          <w:szCs w:val="18"/>
        </w:rPr>
        <w:t>–</w:t>
      </w:r>
      <w:r w:rsidRPr="009B22D1">
        <w:rPr>
          <w:color w:val="000000"/>
          <w:sz w:val="28"/>
          <w:szCs w:val="18"/>
        </w:rPr>
        <w:t xml:space="preserve"> выявление причин, мешающих своевременно и качественно выполнять все виды обслуживания, и разработка конкретных мероприятий, направленных на устранение недостатков, повышение качества обслуживания, выявление резервов лучшего использования производственной базы и изыскание путей ее совершенствования. </w:t>
      </w:r>
    </w:p>
    <w:p w:rsidR="009B22D1" w:rsidRPr="009B22D1" w:rsidRDefault="009B22D1" w:rsidP="009B22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9B22D1">
        <w:rPr>
          <w:color w:val="000000"/>
          <w:sz w:val="28"/>
          <w:szCs w:val="18"/>
        </w:rPr>
        <w:t>Для анализа выполнения плана ТО подвижного состава необходимо располагать плановыми и отчетными данными о количестве выполненных ТО, периодичности, трудоемкости операций, пропускной способности постов, обеспеченности рабочей силой. Важно, чтобы анализ сведений сопровождался непосредственными наблюдениями, «фотографиями» рабочего дня, сбором хронометражных материалов.</w:t>
      </w:r>
    </w:p>
    <w:p w:rsidR="00EA687F" w:rsidRPr="00EA687F" w:rsidRDefault="00EA687F" w:rsidP="00EA687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18"/>
        </w:rPr>
      </w:pPr>
      <w:r w:rsidRPr="00EA687F">
        <w:rPr>
          <w:b/>
          <w:color w:val="000000"/>
          <w:sz w:val="28"/>
          <w:szCs w:val="18"/>
        </w:rPr>
        <w:t>Причины о</w:t>
      </w:r>
      <w:r w:rsidR="009B22D1" w:rsidRPr="00EA687F">
        <w:rPr>
          <w:b/>
          <w:color w:val="000000"/>
          <w:sz w:val="28"/>
          <w:szCs w:val="18"/>
        </w:rPr>
        <w:t>тклонени</w:t>
      </w:r>
      <w:r w:rsidRPr="00EA687F">
        <w:rPr>
          <w:b/>
          <w:color w:val="000000"/>
          <w:sz w:val="28"/>
          <w:szCs w:val="18"/>
        </w:rPr>
        <w:t>й</w:t>
      </w:r>
      <w:r w:rsidR="009B22D1" w:rsidRPr="00EA687F">
        <w:rPr>
          <w:b/>
          <w:color w:val="000000"/>
          <w:sz w:val="28"/>
          <w:szCs w:val="18"/>
        </w:rPr>
        <w:t xml:space="preserve"> от плана ТО: </w:t>
      </w:r>
    </w:p>
    <w:p w:rsidR="00EA687F" w:rsidRDefault="00EA687F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1) </w:t>
      </w:r>
      <w:r w:rsidR="009B22D1" w:rsidRPr="009B22D1">
        <w:rPr>
          <w:color w:val="000000"/>
          <w:sz w:val="28"/>
          <w:szCs w:val="18"/>
        </w:rPr>
        <w:t xml:space="preserve">изменение фактического пробега автомобилей под воздействием различных факторов и их возрастной структуры, </w:t>
      </w:r>
    </w:p>
    <w:p w:rsidR="00EA687F" w:rsidRDefault="00EA687F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2)</w:t>
      </w:r>
      <w:r w:rsidR="009B22D1" w:rsidRPr="009B22D1">
        <w:rPr>
          <w:color w:val="000000"/>
          <w:sz w:val="28"/>
          <w:szCs w:val="18"/>
        </w:rPr>
        <w:t xml:space="preserve">наличие сверхплановых простоев при ремонте, а иногда и при ТО-2, </w:t>
      </w:r>
    </w:p>
    <w:p w:rsidR="00EA687F" w:rsidRDefault="00EA687F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3)</w:t>
      </w:r>
      <w:r w:rsidR="009B22D1" w:rsidRPr="009B22D1">
        <w:rPr>
          <w:color w:val="000000"/>
          <w:sz w:val="28"/>
          <w:szCs w:val="18"/>
        </w:rPr>
        <w:t xml:space="preserve">несоответствие пропускной способности постов, </w:t>
      </w:r>
    </w:p>
    <w:p w:rsidR="009B22D1" w:rsidRPr="009B22D1" w:rsidRDefault="00EA687F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4)</w:t>
      </w:r>
      <w:r w:rsidR="009B22D1" w:rsidRPr="009B22D1">
        <w:rPr>
          <w:color w:val="000000"/>
          <w:sz w:val="28"/>
          <w:szCs w:val="18"/>
        </w:rPr>
        <w:t>изменение норм межремонтного пробега.</w:t>
      </w:r>
    </w:p>
    <w:p w:rsidR="00B56B20" w:rsidRDefault="009B22D1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EA687F">
        <w:rPr>
          <w:b/>
          <w:color w:val="000000"/>
          <w:sz w:val="28"/>
          <w:szCs w:val="18"/>
        </w:rPr>
        <w:t>Анализ выполнения норм пробега до ТО-1 и ТО-2.</w:t>
      </w:r>
      <w:r w:rsidRPr="009B22D1">
        <w:rPr>
          <w:color w:val="000000"/>
          <w:sz w:val="28"/>
          <w:szCs w:val="18"/>
        </w:rPr>
        <w:t xml:space="preserve"> Основным назначением </w:t>
      </w:r>
      <w:r w:rsidR="002B3B89">
        <w:rPr>
          <w:color w:val="000000"/>
          <w:sz w:val="28"/>
          <w:szCs w:val="18"/>
        </w:rPr>
        <w:t>ТО-1 и ТО-2</w:t>
      </w:r>
      <w:r w:rsidRPr="009B22D1">
        <w:rPr>
          <w:color w:val="000000"/>
          <w:sz w:val="28"/>
          <w:szCs w:val="18"/>
        </w:rPr>
        <w:t xml:space="preserve"> является снижение интенсивности изнашивания деталей, выявление и предупреждение неисправностей и отказов путем своевременного выполнения контрольных, смазочных, крепежных, регулировочных и других работ. </w:t>
      </w:r>
    </w:p>
    <w:p w:rsidR="002B3B89" w:rsidRPr="00B56B20" w:rsidRDefault="009B22D1" w:rsidP="00EA687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18"/>
        </w:rPr>
      </w:pPr>
      <w:r w:rsidRPr="00B56B20">
        <w:rPr>
          <w:b/>
          <w:color w:val="000000"/>
          <w:sz w:val="28"/>
          <w:szCs w:val="18"/>
        </w:rPr>
        <w:t xml:space="preserve">Периодичность ТО устанавливается с учетом типа подвижного состава и категории условий эксплуатации. </w:t>
      </w:r>
    </w:p>
    <w:p w:rsidR="009B22D1" w:rsidRPr="009B22D1" w:rsidRDefault="009B22D1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9B22D1">
        <w:rPr>
          <w:color w:val="000000"/>
          <w:sz w:val="28"/>
          <w:szCs w:val="18"/>
        </w:rPr>
        <w:lastRenderedPageBreak/>
        <w:t>Соблюдение принятых в АТ</w:t>
      </w:r>
      <w:r w:rsidR="00EA687F">
        <w:rPr>
          <w:color w:val="000000"/>
          <w:sz w:val="28"/>
          <w:szCs w:val="18"/>
        </w:rPr>
        <w:t>П</w:t>
      </w:r>
      <w:r w:rsidRPr="009B22D1">
        <w:rPr>
          <w:color w:val="000000"/>
          <w:sz w:val="28"/>
          <w:szCs w:val="18"/>
        </w:rPr>
        <w:t xml:space="preserve"> норм пробега до ТО является залогом правильной организации профилактического обслуживания подвижного состава. Несоблюдение графика проведения ТО вызывает увеличение объема работ по </w:t>
      </w:r>
      <w:r w:rsidR="002B3B89">
        <w:rPr>
          <w:color w:val="000000"/>
          <w:sz w:val="28"/>
          <w:szCs w:val="18"/>
        </w:rPr>
        <w:t>текущему ремонту (</w:t>
      </w:r>
      <w:r w:rsidRPr="009B22D1">
        <w:rPr>
          <w:color w:val="000000"/>
          <w:sz w:val="28"/>
          <w:szCs w:val="18"/>
        </w:rPr>
        <w:t>ТР</w:t>
      </w:r>
      <w:r w:rsidR="002B3B89">
        <w:rPr>
          <w:color w:val="000000"/>
          <w:sz w:val="28"/>
          <w:szCs w:val="18"/>
        </w:rPr>
        <w:t>)</w:t>
      </w:r>
      <w:r w:rsidRPr="009B22D1">
        <w:rPr>
          <w:color w:val="000000"/>
          <w:sz w:val="28"/>
          <w:szCs w:val="18"/>
        </w:rPr>
        <w:t>.</w:t>
      </w:r>
    </w:p>
    <w:p w:rsidR="00B56B20" w:rsidRDefault="00B56B20" w:rsidP="00EA687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18"/>
        </w:rPr>
      </w:pPr>
    </w:p>
    <w:p w:rsidR="00B56B20" w:rsidRDefault="00B56B20" w:rsidP="00EA687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1.3.</w:t>
      </w:r>
      <w:r w:rsidRPr="00B56B20">
        <w:t xml:space="preserve"> </w:t>
      </w:r>
      <w:r w:rsidRPr="00B56B20">
        <w:rPr>
          <w:b/>
          <w:color w:val="000000"/>
          <w:sz w:val="28"/>
          <w:szCs w:val="18"/>
        </w:rPr>
        <w:t>Анализ выполнения количества ТО различных видов</w:t>
      </w:r>
    </w:p>
    <w:p w:rsidR="002B3B89" w:rsidRDefault="002B3B89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 xml:space="preserve">1 этап </w:t>
      </w:r>
      <w:r>
        <w:rPr>
          <w:color w:val="000000"/>
          <w:sz w:val="28"/>
          <w:szCs w:val="18"/>
        </w:rPr>
        <w:t>–</w:t>
      </w:r>
      <w:r w:rsidR="009B22D1" w:rsidRPr="00EA687F">
        <w:rPr>
          <w:b/>
          <w:color w:val="000000"/>
          <w:sz w:val="28"/>
          <w:szCs w:val="18"/>
        </w:rPr>
        <w:t xml:space="preserve"> </w:t>
      </w:r>
      <w:r w:rsidR="0013150B">
        <w:rPr>
          <w:color w:val="000000"/>
          <w:sz w:val="28"/>
          <w:szCs w:val="18"/>
        </w:rPr>
        <w:t>сравнение</w:t>
      </w:r>
      <w:r w:rsidR="009B22D1" w:rsidRPr="009B22D1">
        <w:rPr>
          <w:color w:val="000000"/>
          <w:sz w:val="28"/>
          <w:szCs w:val="18"/>
        </w:rPr>
        <w:t xml:space="preserve"> </w:t>
      </w:r>
      <w:proofErr w:type="gramStart"/>
      <w:r w:rsidR="009B22D1" w:rsidRPr="009B22D1">
        <w:rPr>
          <w:color w:val="000000"/>
          <w:sz w:val="28"/>
          <w:szCs w:val="18"/>
        </w:rPr>
        <w:t>отчетно</w:t>
      </w:r>
      <w:r w:rsidR="0013150B">
        <w:rPr>
          <w:color w:val="000000"/>
          <w:sz w:val="28"/>
          <w:szCs w:val="18"/>
        </w:rPr>
        <w:t>го</w:t>
      </w:r>
      <w:proofErr w:type="gramEnd"/>
      <w:r w:rsidR="009B22D1" w:rsidRPr="009B22D1">
        <w:rPr>
          <w:color w:val="000000"/>
          <w:sz w:val="28"/>
          <w:szCs w:val="18"/>
        </w:rPr>
        <w:t xml:space="preserve"> и планово</w:t>
      </w:r>
      <w:r w:rsidR="0013150B">
        <w:rPr>
          <w:color w:val="000000"/>
          <w:sz w:val="28"/>
          <w:szCs w:val="18"/>
        </w:rPr>
        <w:t>го</w:t>
      </w:r>
      <w:r w:rsidR="009B22D1" w:rsidRPr="009B22D1">
        <w:rPr>
          <w:color w:val="000000"/>
          <w:sz w:val="28"/>
          <w:szCs w:val="18"/>
        </w:rPr>
        <w:t xml:space="preserve"> количество ТО. Но такое сравнение не позволяет сделать правильные выводы о выполнении плана. </w:t>
      </w:r>
    </w:p>
    <w:p w:rsidR="009B22D1" w:rsidRPr="009B22D1" w:rsidRDefault="002B3B89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2B3B89">
        <w:rPr>
          <w:b/>
          <w:color w:val="000000"/>
          <w:sz w:val="28"/>
          <w:szCs w:val="18"/>
        </w:rPr>
        <w:t>2 этап</w:t>
      </w:r>
      <w:r>
        <w:rPr>
          <w:color w:val="000000"/>
          <w:sz w:val="28"/>
          <w:szCs w:val="18"/>
        </w:rPr>
        <w:t xml:space="preserve"> –</w:t>
      </w:r>
      <w:r w:rsidR="0013150B">
        <w:rPr>
          <w:color w:val="000000"/>
          <w:sz w:val="28"/>
          <w:szCs w:val="18"/>
        </w:rPr>
        <w:t xml:space="preserve"> </w:t>
      </w:r>
      <w:r w:rsidR="009B22D1" w:rsidRPr="009B22D1">
        <w:rPr>
          <w:color w:val="000000"/>
          <w:sz w:val="28"/>
          <w:szCs w:val="18"/>
        </w:rPr>
        <w:t>определ</w:t>
      </w:r>
      <w:r w:rsidR="0013150B">
        <w:rPr>
          <w:color w:val="000000"/>
          <w:sz w:val="28"/>
          <w:szCs w:val="18"/>
        </w:rPr>
        <w:t xml:space="preserve">ение </w:t>
      </w:r>
      <w:r w:rsidR="009B22D1" w:rsidRPr="009B22D1">
        <w:rPr>
          <w:color w:val="000000"/>
          <w:sz w:val="28"/>
          <w:szCs w:val="18"/>
        </w:rPr>
        <w:t>аналитическо</w:t>
      </w:r>
      <w:r w:rsidR="0013150B">
        <w:rPr>
          <w:color w:val="000000"/>
          <w:sz w:val="28"/>
          <w:szCs w:val="18"/>
        </w:rPr>
        <w:t>го</w:t>
      </w:r>
      <w:r w:rsidR="009B22D1" w:rsidRPr="009B22D1">
        <w:rPr>
          <w:color w:val="000000"/>
          <w:sz w:val="28"/>
          <w:szCs w:val="18"/>
        </w:rPr>
        <w:t xml:space="preserve"> количеств</w:t>
      </w:r>
      <w:r w:rsidR="0013150B">
        <w:rPr>
          <w:color w:val="000000"/>
          <w:sz w:val="28"/>
          <w:szCs w:val="18"/>
        </w:rPr>
        <w:t>а</w:t>
      </w:r>
      <w:r w:rsidR="009B22D1" w:rsidRPr="009B22D1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капитальных ремонтов (</w:t>
      </w:r>
      <w:proofErr w:type="gramStart"/>
      <w:r w:rsidR="009B22D1" w:rsidRPr="009B22D1">
        <w:rPr>
          <w:color w:val="000000"/>
          <w:sz w:val="28"/>
          <w:szCs w:val="18"/>
        </w:rPr>
        <w:t>КР</w:t>
      </w:r>
      <w:proofErr w:type="gramEnd"/>
      <w:r>
        <w:rPr>
          <w:color w:val="000000"/>
          <w:sz w:val="28"/>
          <w:szCs w:val="18"/>
        </w:rPr>
        <w:t>)</w:t>
      </w:r>
      <w:r w:rsidR="00B56B20">
        <w:rPr>
          <w:color w:val="000000"/>
          <w:sz w:val="28"/>
          <w:szCs w:val="18"/>
        </w:rPr>
        <w:t>, ТО-2, ТО-1</w:t>
      </w:r>
      <w:r w:rsidR="0013150B">
        <w:rPr>
          <w:color w:val="000000"/>
          <w:sz w:val="28"/>
          <w:szCs w:val="18"/>
        </w:rPr>
        <w:t>:</w:t>
      </w:r>
    </w:p>
    <w:p w:rsidR="009B22D1" w:rsidRDefault="009B22D1" w:rsidP="002B3B89">
      <w:pPr>
        <w:pStyle w:val="a3"/>
        <w:spacing w:before="0" w:beforeAutospacing="0"/>
        <w:jc w:val="both"/>
        <w:rPr>
          <w:color w:val="000000"/>
          <w:sz w:val="28"/>
          <w:szCs w:val="18"/>
        </w:rPr>
      </w:pPr>
      <w:r>
        <w:rPr>
          <w:noProof/>
        </w:rPr>
        <w:drawing>
          <wp:inline distT="0" distB="0" distL="0" distR="0" wp14:anchorId="4AAB3AB4" wp14:editId="25F7E1DC">
            <wp:extent cx="5690870" cy="632460"/>
            <wp:effectExtent l="19050" t="0" r="5080" b="0"/>
            <wp:docPr id="1" name="Рисунок 1" descr="https://studme.org/htm/img/29/3523/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me.org/htm/img/29/3523/1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89" w:rsidRDefault="00F0748C" w:rsidP="00131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F0748C">
        <w:rPr>
          <w:color w:val="000000"/>
          <w:sz w:val="28"/>
          <w:szCs w:val="18"/>
        </w:rPr>
        <w:t>где </w:t>
      </w:r>
      <w:proofErr w:type="spellStart"/>
      <w:r w:rsidRPr="00F0748C">
        <w:rPr>
          <w:i/>
          <w:iCs/>
          <w:color w:val="000000"/>
          <w:sz w:val="28"/>
          <w:szCs w:val="18"/>
        </w:rPr>
        <w:t>L'</w:t>
      </w:r>
      <w:r w:rsidR="002B3B89">
        <w:rPr>
          <w:i/>
          <w:iCs/>
          <w:color w:val="000000"/>
          <w:sz w:val="28"/>
          <w:szCs w:val="18"/>
          <w:vertAlign w:val="subscript"/>
        </w:rPr>
        <w:t>общ</w:t>
      </w:r>
      <w:proofErr w:type="spellEnd"/>
      <w:r w:rsidR="002B3B89">
        <w:rPr>
          <w:color w:val="000000"/>
          <w:sz w:val="28"/>
          <w:szCs w:val="18"/>
        </w:rPr>
        <w:t xml:space="preserve"> –</w:t>
      </w:r>
      <w:r w:rsidRPr="00F0748C">
        <w:rPr>
          <w:color w:val="000000"/>
          <w:sz w:val="28"/>
          <w:szCs w:val="18"/>
        </w:rPr>
        <w:t xml:space="preserve"> общий пробег подвижного состава по отчету, км; </w:t>
      </w:r>
    </w:p>
    <w:p w:rsidR="00F0748C" w:rsidRPr="00F0748C" w:rsidRDefault="002B3B89" w:rsidP="00131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  <w:lang w:val="en-US"/>
        </w:rPr>
        <w:t>L</w:t>
      </w:r>
      <w:r w:rsidR="00F0748C" w:rsidRPr="00F0748C">
        <w:rPr>
          <w:color w:val="000000"/>
          <w:sz w:val="28"/>
          <w:szCs w:val="18"/>
          <w:vertAlign w:val="subscript"/>
        </w:rPr>
        <w:t>КР</w:t>
      </w:r>
      <w:r w:rsidR="00F0748C" w:rsidRPr="00F0748C">
        <w:rPr>
          <w:color w:val="000000"/>
          <w:sz w:val="28"/>
          <w:szCs w:val="18"/>
        </w:rPr>
        <w:t xml:space="preserve">, </w:t>
      </w:r>
      <w:r>
        <w:rPr>
          <w:color w:val="000000"/>
          <w:sz w:val="28"/>
          <w:szCs w:val="18"/>
          <w:lang w:val="en-US"/>
        </w:rPr>
        <w:t>L</w:t>
      </w:r>
      <w:r w:rsidRPr="002B3B89">
        <w:rPr>
          <w:color w:val="000000"/>
          <w:sz w:val="28"/>
          <w:szCs w:val="18"/>
          <w:vertAlign w:val="subscript"/>
        </w:rPr>
        <w:t>ТО</w:t>
      </w:r>
      <w:r w:rsidR="00F0748C" w:rsidRPr="002B3B89">
        <w:rPr>
          <w:color w:val="000000"/>
          <w:sz w:val="28"/>
          <w:szCs w:val="18"/>
          <w:vertAlign w:val="subscript"/>
        </w:rPr>
        <w:t>-2</w:t>
      </w:r>
      <w:r w:rsidR="00F0748C" w:rsidRPr="00F0748C">
        <w:rPr>
          <w:color w:val="000000"/>
          <w:sz w:val="28"/>
          <w:szCs w:val="18"/>
        </w:rPr>
        <w:t xml:space="preserve">. </w:t>
      </w:r>
      <w:r>
        <w:rPr>
          <w:color w:val="000000"/>
          <w:sz w:val="28"/>
          <w:szCs w:val="18"/>
          <w:lang w:val="en-US"/>
        </w:rPr>
        <w:t>L</w:t>
      </w:r>
      <w:r>
        <w:rPr>
          <w:color w:val="000000"/>
          <w:sz w:val="28"/>
          <w:szCs w:val="18"/>
          <w:vertAlign w:val="subscript"/>
        </w:rPr>
        <w:t>ТО</w:t>
      </w:r>
      <w:r w:rsidR="00F0748C" w:rsidRPr="002B3B89">
        <w:rPr>
          <w:color w:val="000000"/>
          <w:sz w:val="28"/>
          <w:szCs w:val="18"/>
          <w:vertAlign w:val="subscript"/>
        </w:rPr>
        <w:t>-</w:t>
      </w:r>
      <w:r w:rsidRPr="002B3B89">
        <w:rPr>
          <w:color w:val="000000"/>
          <w:sz w:val="28"/>
          <w:szCs w:val="18"/>
          <w:vertAlign w:val="subscript"/>
        </w:rPr>
        <w:t>1</w:t>
      </w:r>
      <w:r w:rsidR="00F0748C" w:rsidRPr="002B3B89">
        <w:rPr>
          <w:color w:val="000000"/>
          <w:sz w:val="28"/>
          <w:szCs w:val="18"/>
          <w:vertAlign w:val="subscript"/>
        </w:rPr>
        <w:t xml:space="preserve"> </w:t>
      </w:r>
      <w:r>
        <w:rPr>
          <w:color w:val="000000"/>
          <w:sz w:val="28"/>
          <w:szCs w:val="18"/>
        </w:rPr>
        <w:t>–</w:t>
      </w:r>
      <w:r w:rsidR="00F0748C" w:rsidRPr="00F0748C">
        <w:rPr>
          <w:color w:val="000000"/>
          <w:sz w:val="28"/>
          <w:szCs w:val="18"/>
        </w:rPr>
        <w:t xml:space="preserve"> плановый пробег соответственно до капитального ремонта, ТО</w:t>
      </w:r>
      <w:r>
        <w:rPr>
          <w:color w:val="000000"/>
          <w:sz w:val="28"/>
          <w:szCs w:val="18"/>
        </w:rPr>
        <w:t>–</w:t>
      </w:r>
      <w:r w:rsidR="00F0748C" w:rsidRPr="00F0748C">
        <w:rPr>
          <w:color w:val="000000"/>
          <w:sz w:val="28"/>
          <w:szCs w:val="18"/>
        </w:rPr>
        <w:t>2 и ТО</w:t>
      </w:r>
      <w:r>
        <w:rPr>
          <w:color w:val="000000"/>
          <w:sz w:val="28"/>
          <w:szCs w:val="18"/>
        </w:rPr>
        <w:t>–</w:t>
      </w:r>
      <w:r w:rsidR="00F0748C" w:rsidRPr="00F0748C">
        <w:rPr>
          <w:color w:val="000000"/>
          <w:sz w:val="28"/>
          <w:szCs w:val="18"/>
        </w:rPr>
        <w:t>1, км.</w:t>
      </w:r>
    </w:p>
    <w:p w:rsidR="002B3B89" w:rsidRPr="00F0748C" w:rsidRDefault="002B3B89" w:rsidP="00131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2B3B89">
        <w:rPr>
          <w:b/>
          <w:color w:val="000000"/>
          <w:sz w:val="28"/>
          <w:szCs w:val="18"/>
        </w:rPr>
        <w:t>3-й этап</w:t>
      </w:r>
      <w:r w:rsidR="0013150B">
        <w:rPr>
          <w:b/>
          <w:color w:val="000000"/>
          <w:sz w:val="28"/>
          <w:szCs w:val="18"/>
        </w:rPr>
        <w:t xml:space="preserve"> </w:t>
      </w:r>
      <w:r w:rsidRPr="002B3B89">
        <w:rPr>
          <w:b/>
          <w:color w:val="000000"/>
          <w:sz w:val="28"/>
          <w:szCs w:val="18"/>
        </w:rPr>
        <w:t xml:space="preserve">- </w:t>
      </w:r>
      <w:r w:rsidR="0013150B">
        <w:rPr>
          <w:color w:val="000000"/>
          <w:sz w:val="28"/>
          <w:szCs w:val="18"/>
        </w:rPr>
        <w:t>а</w:t>
      </w:r>
      <w:r w:rsidR="0013150B" w:rsidRPr="0013150B">
        <w:rPr>
          <w:color w:val="000000"/>
          <w:sz w:val="28"/>
          <w:szCs w:val="18"/>
        </w:rPr>
        <w:t>нализ выполнения плана по количеству технических обслуживания</w:t>
      </w:r>
      <w:r w:rsidR="0013150B">
        <w:rPr>
          <w:color w:val="000000"/>
          <w:sz w:val="28"/>
          <w:szCs w:val="18"/>
        </w:rPr>
        <w:t xml:space="preserve"> </w:t>
      </w:r>
      <w:r w:rsidR="0013150B" w:rsidRPr="0013150B">
        <w:rPr>
          <w:color w:val="000000"/>
          <w:sz w:val="28"/>
          <w:szCs w:val="18"/>
        </w:rPr>
        <w:t xml:space="preserve">автомобилей </w:t>
      </w:r>
      <w:r w:rsidRPr="00F0748C">
        <w:rPr>
          <w:color w:val="000000"/>
          <w:sz w:val="28"/>
          <w:szCs w:val="18"/>
        </w:rPr>
        <w:t>(табл.1)</w:t>
      </w:r>
      <w:r w:rsidR="0013150B">
        <w:rPr>
          <w:color w:val="000000"/>
          <w:sz w:val="28"/>
          <w:szCs w:val="18"/>
        </w:rPr>
        <w:t>: определяется</w:t>
      </w:r>
      <w:r w:rsidRPr="00F0748C">
        <w:rPr>
          <w:color w:val="000000"/>
          <w:sz w:val="28"/>
          <w:szCs w:val="18"/>
        </w:rPr>
        <w:t xml:space="preserve"> абсолютное, относительное и допустимое отклонения показателей.</w:t>
      </w:r>
    </w:p>
    <w:p w:rsidR="002B3B89" w:rsidRDefault="002B3B89" w:rsidP="002B3B8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Таблица 1</w:t>
      </w:r>
    </w:p>
    <w:p w:rsidR="002B3B89" w:rsidRDefault="00B56B20" w:rsidP="00F0748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Пример а</w:t>
      </w:r>
      <w:r w:rsidR="00F0748C" w:rsidRPr="00F0748C">
        <w:rPr>
          <w:color w:val="000000"/>
          <w:sz w:val="28"/>
          <w:szCs w:val="18"/>
        </w:rPr>
        <w:t>нализ</w:t>
      </w:r>
      <w:r>
        <w:rPr>
          <w:color w:val="000000"/>
          <w:sz w:val="28"/>
          <w:szCs w:val="18"/>
        </w:rPr>
        <w:t>а</w:t>
      </w:r>
      <w:r w:rsidR="00F0748C" w:rsidRPr="00F0748C">
        <w:rPr>
          <w:color w:val="000000"/>
          <w:sz w:val="28"/>
          <w:szCs w:val="18"/>
        </w:rPr>
        <w:t xml:space="preserve"> выполнения плана по количеству технических обслуживания</w:t>
      </w:r>
      <w:r>
        <w:rPr>
          <w:color w:val="000000"/>
          <w:sz w:val="28"/>
          <w:szCs w:val="18"/>
        </w:rPr>
        <w:t xml:space="preserve"> </w:t>
      </w:r>
      <w:r w:rsidR="00592967">
        <w:rPr>
          <w:color w:val="000000"/>
          <w:sz w:val="28"/>
          <w:szCs w:val="18"/>
        </w:rPr>
        <w:t>а</w:t>
      </w:r>
      <w:r w:rsidR="00F0748C" w:rsidRPr="00F0748C">
        <w:rPr>
          <w:color w:val="000000"/>
          <w:sz w:val="28"/>
          <w:szCs w:val="18"/>
        </w:rPr>
        <w:t>втомобилей</w:t>
      </w:r>
    </w:p>
    <w:tbl>
      <w:tblPr>
        <w:tblStyle w:val="a9"/>
        <w:tblW w:w="9963" w:type="dxa"/>
        <w:tblInd w:w="-318" w:type="dxa"/>
        <w:tblLook w:val="04A0" w:firstRow="1" w:lastRow="0" w:firstColumn="1" w:lastColumn="0" w:noHBand="0" w:noVBand="1"/>
      </w:tblPr>
      <w:tblGrid>
        <w:gridCol w:w="1809"/>
        <w:gridCol w:w="1157"/>
        <w:gridCol w:w="1136"/>
        <w:gridCol w:w="1591"/>
        <w:gridCol w:w="1339"/>
        <w:gridCol w:w="1595"/>
        <w:gridCol w:w="1336"/>
      </w:tblGrid>
      <w:tr w:rsidR="002B3B89" w:rsidRPr="00640F2B" w:rsidTr="00592967">
        <w:tc>
          <w:tcPr>
            <w:tcW w:w="1809" w:type="dxa"/>
            <w:vMerge w:val="restart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Показатель</w:t>
            </w:r>
          </w:p>
        </w:tc>
        <w:tc>
          <w:tcPr>
            <w:tcW w:w="3884" w:type="dxa"/>
            <w:gridSpan w:val="3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Значение</w:t>
            </w:r>
          </w:p>
        </w:tc>
        <w:tc>
          <w:tcPr>
            <w:tcW w:w="4270" w:type="dxa"/>
            <w:gridSpan w:val="3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Отклонение</w:t>
            </w:r>
          </w:p>
        </w:tc>
      </w:tr>
      <w:tr w:rsidR="007A0CBB" w:rsidRPr="00640F2B" w:rsidTr="00592967">
        <w:tc>
          <w:tcPr>
            <w:tcW w:w="1809" w:type="dxa"/>
            <w:vMerge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157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плановое</w:t>
            </w:r>
          </w:p>
        </w:tc>
        <w:tc>
          <w:tcPr>
            <w:tcW w:w="1136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отчетное</w:t>
            </w:r>
          </w:p>
        </w:tc>
        <w:tc>
          <w:tcPr>
            <w:tcW w:w="1591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аналитическое</w:t>
            </w:r>
          </w:p>
        </w:tc>
        <w:tc>
          <w:tcPr>
            <w:tcW w:w="1339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абсолютное</w:t>
            </w:r>
          </w:p>
        </w:tc>
        <w:tc>
          <w:tcPr>
            <w:tcW w:w="1595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относительное</w:t>
            </w:r>
          </w:p>
        </w:tc>
        <w:tc>
          <w:tcPr>
            <w:tcW w:w="1336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допустимое</w:t>
            </w:r>
          </w:p>
        </w:tc>
      </w:tr>
      <w:tr w:rsidR="007A0CBB" w:rsidRPr="00640F2B" w:rsidTr="00592967">
        <w:tc>
          <w:tcPr>
            <w:tcW w:w="1809" w:type="dxa"/>
          </w:tcPr>
          <w:p w:rsidR="002B3B89" w:rsidRPr="00640F2B" w:rsidRDefault="007A0CBB" w:rsidP="007A0CB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 xml:space="preserve">Общий пробег, </w:t>
            </w:r>
            <w:proofErr w:type="spellStart"/>
            <w:r w:rsidRPr="00640F2B">
              <w:rPr>
                <w:color w:val="000000"/>
                <w:sz w:val="20"/>
                <w:szCs w:val="22"/>
              </w:rPr>
              <w:t>тыс.км</w:t>
            </w:r>
            <w:proofErr w:type="spellEnd"/>
          </w:p>
        </w:tc>
        <w:tc>
          <w:tcPr>
            <w:tcW w:w="1157" w:type="dxa"/>
          </w:tcPr>
          <w:p w:rsidR="002B3B89" w:rsidRPr="00640F2B" w:rsidRDefault="007A0CBB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16871,1</w:t>
            </w:r>
          </w:p>
        </w:tc>
        <w:tc>
          <w:tcPr>
            <w:tcW w:w="1136" w:type="dxa"/>
          </w:tcPr>
          <w:p w:rsidR="002B3B89" w:rsidRPr="00640F2B" w:rsidRDefault="007A0CBB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16818,1</w:t>
            </w:r>
          </w:p>
        </w:tc>
        <w:tc>
          <w:tcPr>
            <w:tcW w:w="1591" w:type="dxa"/>
          </w:tcPr>
          <w:p w:rsidR="002B3B89" w:rsidRPr="00640F2B" w:rsidRDefault="007A0CBB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16818,1</w:t>
            </w:r>
          </w:p>
        </w:tc>
        <w:tc>
          <w:tcPr>
            <w:tcW w:w="1339" w:type="dxa"/>
          </w:tcPr>
          <w:p w:rsidR="002B3B89" w:rsidRPr="00640F2B" w:rsidRDefault="007A0CBB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-53,0</w:t>
            </w:r>
          </w:p>
        </w:tc>
        <w:tc>
          <w:tcPr>
            <w:tcW w:w="1595" w:type="dxa"/>
          </w:tcPr>
          <w:p w:rsidR="002B3B89" w:rsidRPr="00640F2B" w:rsidRDefault="007A0CBB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6" w:type="dxa"/>
          </w:tcPr>
          <w:p w:rsidR="002B3B89" w:rsidRPr="00640F2B" w:rsidRDefault="007A0CBB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</w:t>
            </w:r>
          </w:p>
        </w:tc>
      </w:tr>
      <w:tr w:rsidR="007A0CBB" w:rsidRPr="00640F2B" w:rsidTr="00592967">
        <w:tc>
          <w:tcPr>
            <w:tcW w:w="1809" w:type="dxa"/>
          </w:tcPr>
          <w:p w:rsidR="002B3B89" w:rsidRPr="00640F2B" w:rsidRDefault="007A0CBB" w:rsidP="007A0CB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Количество ТО:</w:t>
            </w:r>
          </w:p>
        </w:tc>
        <w:tc>
          <w:tcPr>
            <w:tcW w:w="1157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136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91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339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95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336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A0CBB" w:rsidRPr="00640F2B" w:rsidTr="00592967">
        <w:tc>
          <w:tcPr>
            <w:tcW w:w="1809" w:type="dxa"/>
          </w:tcPr>
          <w:p w:rsidR="002B3B89" w:rsidRPr="00640F2B" w:rsidRDefault="007A0CBB" w:rsidP="007A0CB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ЕО</w:t>
            </w:r>
          </w:p>
        </w:tc>
        <w:tc>
          <w:tcPr>
            <w:tcW w:w="1157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42177</w:t>
            </w:r>
          </w:p>
        </w:tc>
        <w:tc>
          <w:tcPr>
            <w:tcW w:w="1136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35038</w:t>
            </w:r>
          </w:p>
        </w:tc>
        <w:tc>
          <w:tcPr>
            <w:tcW w:w="1591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42045</w:t>
            </w:r>
          </w:p>
        </w:tc>
        <w:tc>
          <w:tcPr>
            <w:tcW w:w="1339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-7139</w:t>
            </w:r>
          </w:p>
        </w:tc>
        <w:tc>
          <w:tcPr>
            <w:tcW w:w="1595" w:type="dxa"/>
          </w:tcPr>
          <w:p w:rsidR="002B3B89" w:rsidRPr="00640F2B" w:rsidRDefault="00592967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-7007</w:t>
            </w:r>
          </w:p>
        </w:tc>
        <w:tc>
          <w:tcPr>
            <w:tcW w:w="1336" w:type="dxa"/>
          </w:tcPr>
          <w:p w:rsidR="002B3B89" w:rsidRPr="00640F2B" w:rsidRDefault="00592967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-132</w:t>
            </w:r>
          </w:p>
        </w:tc>
      </w:tr>
      <w:tr w:rsidR="007A0CBB" w:rsidRPr="00640F2B" w:rsidTr="00592967">
        <w:tc>
          <w:tcPr>
            <w:tcW w:w="1809" w:type="dxa"/>
          </w:tcPr>
          <w:p w:rsidR="002B3B89" w:rsidRPr="00640F2B" w:rsidRDefault="007A0CBB" w:rsidP="007A0CB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ТО-1</w:t>
            </w:r>
          </w:p>
        </w:tc>
        <w:tc>
          <w:tcPr>
            <w:tcW w:w="1157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5273</w:t>
            </w:r>
          </w:p>
        </w:tc>
        <w:tc>
          <w:tcPr>
            <w:tcW w:w="1136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4951</w:t>
            </w:r>
          </w:p>
        </w:tc>
        <w:tc>
          <w:tcPr>
            <w:tcW w:w="1591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5256</w:t>
            </w:r>
          </w:p>
        </w:tc>
        <w:tc>
          <w:tcPr>
            <w:tcW w:w="1339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-322</w:t>
            </w:r>
          </w:p>
        </w:tc>
        <w:tc>
          <w:tcPr>
            <w:tcW w:w="1595" w:type="dxa"/>
          </w:tcPr>
          <w:p w:rsidR="002B3B89" w:rsidRPr="00640F2B" w:rsidRDefault="00592967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-305</w:t>
            </w:r>
          </w:p>
        </w:tc>
        <w:tc>
          <w:tcPr>
            <w:tcW w:w="1336" w:type="dxa"/>
          </w:tcPr>
          <w:p w:rsidR="002B3B89" w:rsidRPr="00640F2B" w:rsidRDefault="00592967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-17</w:t>
            </w:r>
          </w:p>
        </w:tc>
      </w:tr>
      <w:tr w:rsidR="007A0CBB" w:rsidRPr="00640F2B" w:rsidTr="00592967">
        <w:tc>
          <w:tcPr>
            <w:tcW w:w="1809" w:type="dxa"/>
          </w:tcPr>
          <w:p w:rsidR="002B3B89" w:rsidRPr="00640F2B" w:rsidRDefault="007A0CBB" w:rsidP="007A0CB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ТО-2</w:t>
            </w:r>
          </w:p>
        </w:tc>
        <w:tc>
          <w:tcPr>
            <w:tcW w:w="1157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1687</w:t>
            </w:r>
          </w:p>
        </w:tc>
        <w:tc>
          <w:tcPr>
            <w:tcW w:w="1136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1706</w:t>
            </w:r>
          </w:p>
        </w:tc>
        <w:tc>
          <w:tcPr>
            <w:tcW w:w="1591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1682</w:t>
            </w:r>
          </w:p>
        </w:tc>
        <w:tc>
          <w:tcPr>
            <w:tcW w:w="1339" w:type="dxa"/>
          </w:tcPr>
          <w:p w:rsidR="002B3B89" w:rsidRPr="00640F2B" w:rsidRDefault="000B0753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+19</w:t>
            </w:r>
          </w:p>
        </w:tc>
        <w:tc>
          <w:tcPr>
            <w:tcW w:w="1595" w:type="dxa"/>
          </w:tcPr>
          <w:p w:rsidR="002B3B89" w:rsidRPr="00640F2B" w:rsidRDefault="00592967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+24</w:t>
            </w:r>
          </w:p>
        </w:tc>
        <w:tc>
          <w:tcPr>
            <w:tcW w:w="1336" w:type="dxa"/>
          </w:tcPr>
          <w:p w:rsidR="002B3B89" w:rsidRPr="00640F2B" w:rsidRDefault="00592967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-5</w:t>
            </w:r>
          </w:p>
        </w:tc>
      </w:tr>
      <w:tr w:rsidR="007A0CBB" w:rsidRPr="00640F2B" w:rsidTr="00592967">
        <w:tc>
          <w:tcPr>
            <w:tcW w:w="1809" w:type="dxa"/>
          </w:tcPr>
          <w:p w:rsidR="002B3B89" w:rsidRPr="00640F2B" w:rsidRDefault="007A0CBB" w:rsidP="007A0CB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Пробег до ТО, км:</w:t>
            </w:r>
          </w:p>
        </w:tc>
        <w:tc>
          <w:tcPr>
            <w:tcW w:w="1157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136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91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339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95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336" w:type="dxa"/>
          </w:tcPr>
          <w:p w:rsidR="002B3B89" w:rsidRPr="00640F2B" w:rsidRDefault="002B3B89" w:rsidP="00F074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A0CBB" w:rsidRPr="00640F2B" w:rsidTr="0013150B">
        <w:tc>
          <w:tcPr>
            <w:tcW w:w="1809" w:type="dxa"/>
            <w:tcBorders>
              <w:bottom w:val="single" w:sz="4" w:space="0" w:color="auto"/>
            </w:tcBorders>
          </w:tcPr>
          <w:p w:rsidR="007A0CBB" w:rsidRPr="00640F2B" w:rsidRDefault="007A0CBB" w:rsidP="007A0CB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ЕО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400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480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400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80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A0CBB" w:rsidRPr="00640F2B" w:rsidRDefault="00592967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7A0CBB" w:rsidRPr="00640F2B" w:rsidRDefault="00592967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</w:t>
            </w:r>
          </w:p>
        </w:tc>
      </w:tr>
      <w:tr w:rsidR="007A0CBB" w:rsidRPr="00640F2B" w:rsidTr="001315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7A0CBB" w:rsidP="007A0CB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ТО-1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2400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2500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2400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592967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592967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</w:t>
            </w:r>
          </w:p>
        </w:tc>
      </w:tr>
      <w:tr w:rsidR="007A0CBB" w:rsidRPr="00640F2B" w:rsidTr="0013150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7A0CBB" w:rsidP="007A0CB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ТО-2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9600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9470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9600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0B0753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-130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592967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B" w:rsidRPr="00640F2B" w:rsidRDefault="00592967" w:rsidP="007A0C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640F2B">
              <w:rPr>
                <w:color w:val="000000"/>
                <w:sz w:val="20"/>
                <w:szCs w:val="22"/>
              </w:rPr>
              <w:t>-</w:t>
            </w:r>
          </w:p>
        </w:tc>
      </w:tr>
    </w:tbl>
    <w:p w:rsidR="002B3B89" w:rsidRDefault="002B3B89" w:rsidP="00F0748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18"/>
        </w:rPr>
      </w:pPr>
    </w:p>
    <w:p w:rsidR="0013150B" w:rsidRDefault="0013150B" w:rsidP="00131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F0748C">
        <w:rPr>
          <w:color w:val="000000"/>
          <w:sz w:val="28"/>
          <w:szCs w:val="18"/>
        </w:rPr>
        <w:t xml:space="preserve">Анализируя данные табл. 1, первоначально можно сделать вывод о том, что утвержденный план по количеству ТО выполнен по ЕО на 83,1%, по ТО-1 — на 93,9%, а по ТО-2 — на 101,1%. Это объясняется как невыполнением плана по общему пробегу на 0,3%, так и изменением фактических норм пробега до ТО по сравнению с планом. </w:t>
      </w:r>
    </w:p>
    <w:p w:rsidR="002B3B89" w:rsidRDefault="00F0748C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F0748C">
        <w:rPr>
          <w:color w:val="000000"/>
          <w:sz w:val="28"/>
          <w:szCs w:val="18"/>
        </w:rPr>
        <w:t xml:space="preserve">Для ЕО, ТО-1 и ТО-2 допустимые отклонения равны соответственно 132, 17 и 5, т.е. такое количество ТО могло быть не выполнено по объективной причине (в данном случае это снижение общего пробега). Однако абсолютное отклонение значительно выше, что свидетельствует о недостатках в </w:t>
      </w:r>
      <w:r w:rsidR="002B3B89">
        <w:rPr>
          <w:color w:val="000000"/>
          <w:sz w:val="28"/>
          <w:szCs w:val="18"/>
        </w:rPr>
        <w:t>АТП</w:t>
      </w:r>
      <w:r w:rsidRPr="00F0748C">
        <w:rPr>
          <w:color w:val="000000"/>
          <w:sz w:val="28"/>
          <w:szCs w:val="18"/>
        </w:rPr>
        <w:t xml:space="preserve"> ТО и увеличении норм </w:t>
      </w:r>
      <w:proofErr w:type="spellStart"/>
      <w:r w:rsidRPr="00F0748C">
        <w:rPr>
          <w:color w:val="000000"/>
          <w:sz w:val="28"/>
          <w:szCs w:val="18"/>
        </w:rPr>
        <w:t>межосмотровых</w:t>
      </w:r>
      <w:proofErr w:type="spellEnd"/>
      <w:r w:rsidRPr="00F0748C">
        <w:rPr>
          <w:color w:val="000000"/>
          <w:sz w:val="28"/>
          <w:szCs w:val="18"/>
        </w:rPr>
        <w:t xml:space="preserve"> работ. Избыточный пробег до ТО-1 вызвал уменьшение количества ТО, а снижение </w:t>
      </w:r>
      <w:r w:rsidRPr="00F0748C">
        <w:rPr>
          <w:color w:val="000000"/>
          <w:sz w:val="28"/>
          <w:szCs w:val="18"/>
        </w:rPr>
        <w:lastRenderedPageBreak/>
        <w:t>пробега до ТО-2 по сравнению с планом привело к увеличению их числа на 24.</w:t>
      </w:r>
    </w:p>
    <w:p w:rsidR="00F0748C" w:rsidRPr="00F0748C" w:rsidRDefault="00F0748C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F0748C">
        <w:rPr>
          <w:color w:val="000000"/>
          <w:sz w:val="28"/>
          <w:szCs w:val="18"/>
        </w:rPr>
        <w:t>Подобные расчеты и анализ ведут по всем группам автомобилей АТ</w:t>
      </w:r>
      <w:r w:rsidR="00EA687F">
        <w:rPr>
          <w:color w:val="000000"/>
          <w:sz w:val="28"/>
          <w:szCs w:val="18"/>
        </w:rPr>
        <w:t>П</w:t>
      </w:r>
      <w:r w:rsidRPr="00F0748C">
        <w:rPr>
          <w:color w:val="000000"/>
          <w:sz w:val="28"/>
          <w:szCs w:val="18"/>
        </w:rPr>
        <w:t>, находящихся в эксплуатации: грузовым, автобусам, легковым и автомобилям хозяйственного назначения.</w:t>
      </w:r>
    </w:p>
    <w:p w:rsidR="00F0748C" w:rsidRPr="00F0748C" w:rsidRDefault="00F0748C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BF0EF5">
        <w:rPr>
          <w:b/>
          <w:color w:val="000000"/>
          <w:sz w:val="28"/>
          <w:szCs w:val="18"/>
        </w:rPr>
        <w:t xml:space="preserve">При правильной организации и своевременном проведении </w:t>
      </w:r>
      <w:r w:rsidR="00BF0EF5" w:rsidRPr="00BF0EF5">
        <w:rPr>
          <w:b/>
          <w:color w:val="000000"/>
          <w:sz w:val="28"/>
          <w:szCs w:val="18"/>
        </w:rPr>
        <w:t>ТО</w:t>
      </w:r>
      <w:r w:rsidRPr="00BF0EF5">
        <w:rPr>
          <w:b/>
          <w:color w:val="000000"/>
          <w:sz w:val="28"/>
          <w:szCs w:val="18"/>
        </w:rPr>
        <w:t xml:space="preserve"> отчетное число </w:t>
      </w:r>
      <w:r w:rsidR="00BF0EF5" w:rsidRPr="00BF0EF5">
        <w:rPr>
          <w:b/>
          <w:color w:val="000000"/>
          <w:sz w:val="28"/>
          <w:szCs w:val="18"/>
        </w:rPr>
        <w:t>ТО</w:t>
      </w:r>
      <w:r w:rsidRPr="00BF0EF5">
        <w:rPr>
          <w:b/>
          <w:color w:val="000000"/>
          <w:sz w:val="28"/>
          <w:szCs w:val="18"/>
        </w:rPr>
        <w:t xml:space="preserve"> должно равняться его скорректированному числу, т.е. допустимое отклонение должно быть равно нулю. </w:t>
      </w:r>
      <w:r w:rsidRPr="00F0748C">
        <w:rPr>
          <w:color w:val="000000"/>
          <w:sz w:val="28"/>
          <w:szCs w:val="18"/>
        </w:rPr>
        <w:t>Однако на практике так бывает не всегда. Наряду с влиянием организационных и материально-технических факторов сказывается отсутствие надлежащего учета на некоторых АТ</w:t>
      </w:r>
      <w:r w:rsidR="00BF0EF5">
        <w:rPr>
          <w:color w:val="000000"/>
          <w:sz w:val="28"/>
          <w:szCs w:val="18"/>
        </w:rPr>
        <w:t>П</w:t>
      </w:r>
      <w:r w:rsidRPr="00F0748C">
        <w:rPr>
          <w:color w:val="000000"/>
          <w:sz w:val="28"/>
          <w:szCs w:val="18"/>
        </w:rPr>
        <w:t>.</w:t>
      </w:r>
    </w:p>
    <w:p w:rsidR="00F0748C" w:rsidRPr="00F0748C" w:rsidRDefault="00F0748C" w:rsidP="00EA687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 w:rsidRPr="00F0748C">
        <w:rPr>
          <w:color w:val="000000"/>
          <w:sz w:val="28"/>
          <w:szCs w:val="18"/>
        </w:rPr>
        <w:t>Иногда в АТ</w:t>
      </w:r>
      <w:r w:rsidR="00EA687F">
        <w:rPr>
          <w:color w:val="000000"/>
          <w:sz w:val="28"/>
          <w:szCs w:val="18"/>
        </w:rPr>
        <w:t>П</w:t>
      </w:r>
      <w:r w:rsidRPr="00F0748C">
        <w:rPr>
          <w:color w:val="000000"/>
          <w:sz w:val="28"/>
          <w:szCs w:val="18"/>
        </w:rPr>
        <w:t xml:space="preserve"> при составлении графиков ТО определяют его периодичность в днях, руководствуясь техническим состоянием автомобилей и опытом работы, не учитывая норм пробега и величины среднесуточного пробега. При этом нарушается соответствие графика и плана проведения </w:t>
      </w:r>
      <w:r w:rsidR="00BF0EF5">
        <w:rPr>
          <w:color w:val="000000"/>
          <w:sz w:val="28"/>
          <w:szCs w:val="18"/>
        </w:rPr>
        <w:t>ТО</w:t>
      </w:r>
      <w:r w:rsidRPr="00F0748C">
        <w:rPr>
          <w:color w:val="000000"/>
          <w:sz w:val="28"/>
          <w:szCs w:val="18"/>
        </w:rPr>
        <w:t xml:space="preserve"> в </w:t>
      </w:r>
      <w:r w:rsidR="00EA687F">
        <w:rPr>
          <w:color w:val="000000"/>
          <w:sz w:val="28"/>
          <w:szCs w:val="18"/>
        </w:rPr>
        <w:t>АТП</w:t>
      </w:r>
      <w:r w:rsidRPr="00F0748C">
        <w:rPr>
          <w:color w:val="000000"/>
          <w:sz w:val="28"/>
          <w:szCs w:val="18"/>
        </w:rPr>
        <w:t xml:space="preserve">. В результате нормы </w:t>
      </w:r>
      <w:proofErr w:type="spellStart"/>
      <w:r w:rsidRPr="00F0748C">
        <w:rPr>
          <w:color w:val="000000"/>
          <w:sz w:val="28"/>
          <w:szCs w:val="18"/>
        </w:rPr>
        <w:t>межосмотровых</w:t>
      </w:r>
      <w:proofErr w:type="spellEnd"/>
      <w:r w:rsidRPr="00F0748C">
        <w:rPr>
          <w:color w:val="000000"/>
          <w:sz w:val="28"/>
          <w:szCs w:val="18"/>
        </w:rPr>
        <w:t xml:space="preserve"> пробегов, принятые при составлении плана, расходятся с данными графика, и количество </w:t>
      </w:r>
      <w:r w:rsidR="00BF0EF5">
        <w:rPr>
          <w:color w:val="000000"/>
          <w:sz w:val="28"/>
          <w:szCs w:val="18"/>
        </w:rPr>
        <w:t>ТО</w:t>
      </w:r>
      <w:r w:rsidRPr="00F0748C">
        <w:rPr>
          <w:color w:val="000000"/>
          <w:sz w:val="28"/>
          <w:szCs w:val="18"/>
        </w:rPr>
        <w:t xml:space="preserve"> по плану и графику не совпадает.</w:t>
      </w:r>
    </w:p>
    <w:p w:rsidR="0013150B" w:rsidRDefault="0013150B" w:rsidP="0013150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3150B" w:rsidRPr="0013150B" w:rsidRDefault="00B56B20" w:rsidP="0013150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1.4. </w:t>
      </w:r>
      <w:r w:rsidR="0013150B" w:rsidRPr="0013150B">
        <w:rPr>
          <w:b/>
          <w:color w:val="000000"/>
          <w:sz w:val="28"/>
          <w:szCs w:val="28"/>
        </w:rPr>
        <w:t>Анализ выполнения текущего ремонта</w:t>
      </w:r>
      <w:r>
        <w:rPr>
          <w:b/>
          <w:color w:val="000000"/>
          <w:sz w:val="28"/>
          <w:szCs w:val="28"/>
        </w:rPr>
        <w:t xml:space="preserve"> (</w:t>
      </w:r>
      <w:proofErr w:type="gramStart"/>
      <w:r>
        <w:rPr>
          <w:b/>
          <w:color w:val="000000"/>
          <w:sz w:val="28"/>
          <w:szCs w:val="28"/>
        </w:rPr>
        <w:t>ТР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13150B" w:rsidRPr="0013150B" w:rsidRDefault="0013150B" w:rsidP="00131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3BB2">
        <w:rPr>
          <w:b/>
          <w:color w:val="000000"/>
          <w:sz w:val="28"/>
          <w:szCs w:val="28"/>
        </w:rPr>
        <w:t xml:space="preserve">Количество </w:t>
      </w:r>
      <w:proofErr w:type="gramStart"/>
      <w:r w:rsidRPr="00863BB2">
        <w:rPr>
          <w:b/>
          <w:color w:val="000000"/>
          <w:sz w:val="28"/>
          <w:szCs w:val="28"/>
        </w:rPr>
        <w:t>ТР</w:t>
      </w:r>
      <w:proofErr w:type="gramEnd"/>
      <w:r w:rsidRPr="00863BB2">
        <w:rPr>
          <w:b/>
          <w:color w:val="000000"/>
          <w:sz w:val="28"/>
          <w:szCs w:val="28"/>
        </w:rPr>
        <w:t xml:space="preserve"> планом не предусматривается.</w:t>
      </w:r>
      <w:r w:rsidRPr="0013150B">
        <w:rPr>
          <w:color w:val="000000"/>
          <w:sz w:val="28"/>
          <w:szCs w:val="28"/>
        </w:rPr>
        <w:t xml:space="preserve"> В нем имеются сведения о производственной программе по текущему ремонту (в </w:t>
      </w:r>
      <w:proofErr w:type="spellStart"/>
      <w:r w:rsidRPr="0013150B">
        <w:rPr>
          <w:color w:val="000000"/>
          <w:sz w:val="28"/>
          <w:szCs w:val="28"/>
        </w:rPr>
        <w:t>человекочасах</w:t>
      </w:r>
      <w:proofErr w:type="spellEnd"/>
      <w:r w:rsidRPr="0013150B">
        <w:rPr>
          <w:color w:val="000000"/>
          <w:sz w:val="28"/>
          <w:szCs w:val="28"/>
        </w:rPr>
        <w:t>) и о затратах на этот вид ремонта. Поэтому при анализе текущего ремонта необходимо определить количество поданных и выполненных заявок, приходящихся на один списочный автомобиль, выявить объем ТР, рассчитать затраты на 1000 или на 1 км пробега и сравнить их с плановыми. Сведения целесообразно сопоставить с аналогичными отчетными данными за предыдущий квартал, год или в динамике за ряд предыдущих лет.</w:t>
      </w:r>
    </w:p>
    <w:p w:rsidR="0013150B" w:rsidRPr="0013150B" w:rsidRDefault="0013150B" w:rsidP="00131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150B">
        <w:rPr>
          <w:color w:val="000000"/>
          <w:sz w:val="28"/>
          <w:szCs w:val="28"/>
        </w:rPr>
        <w:t>Анализируя данные о ТР, следует всегда помнить о том, что конкретные причины отклонения отчетных сведений от плановых или данных за анализируемый период от предшествующего года (ряда лет) кроются в организации производственного процесса технической службы, квалификации ремонтных рабочих и водителей. Определенное влияние оказывают «возраст» парка подвижного состава и дорожно-климатические условия. Выявить влияние этих и других факторов только по отчетным данным нельзя. Нужно хорошо знать производство, взаимосвязь и взаимозависимость отдельных участков работ и технико-экономических показателей.</w:t>
      </w:r>
    </w:p>
    <w:p w:rsidR="0013150B" w:rsidRDefault="0013150B" w:rsidP="00131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150B">
        <w:rPr>
          <w:color w:val="000000"/>
          <w:sz w:val="28"/>
          <w:szCs w:val="28"/>
        </w:rPr>
        <w:t xml:space="preserve">В анализируемом периоде по сравнению с предшествующим количество заявок на текущий ремонт увеличилось на 1,1% (табл. 2). Однако большее или меньшее количество ТР за первое полугодие и в отдельные месяцы его еще не может свидетельствовать об ухудшении или улучшении технического состояния автомобильного парка. Более точное представление об этом дают данные о количестве заявок, приходящихся на один списочный </w:t>
      </w:r>
      <w:r w:rsidRPr="0013150B">
        <w:rPr>
          <w:color w:val="000000"/>
          <w:sz w:val="28"/>
          <w:szCs w:val="28"/>
        </w:rPr>
        <w:lastRenderedPageBreak/>
        <w:t>автомобиль и на 1000 км пробега. Анализ показывает, что отклонение количества заявок, приходящихся на один автомобиль, выше, чем увеличение общего числа текущих ремонтов.</w:t>
      </w:r>
    </w:p>
    <w:p w:rsidR="004E0B17" w:rsidRDefault="004E0B17" w:rsidP="001315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0B17" w:rsidRDefault="004E0B17" w:rsidP="004E0B1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4E0B17" w:rsidRPr="004E0B17" w:rsidRDefault="00B56B20" w:rsidP="004E0B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к</w:t>
      </w:r>
      <w:r w:rsidR="004E0B17" w:rsidRPr="004E0B17">
        <w:rPr>
          <w:color w:val="000000"/>
          <w:sz w:val="28"/>
          <w:szCs w:val="28"/>
        </w:rPr>
        <w:t>оличеств</w:t>
      </w:r>
      <w:r>
        <w:rPr>
          <w:color w:val="000000"/>
          <w:sz w:val="28"/>
          <w:szCs w:val="28"/>
        </w:rPr>
        <w:t>а</w:t>
      </w:r>
      <w:r w:rsidR="004E0B17" w:rsidRPr="004E0B17">
        <w:rPr>
          <w:color w:val="000000"/>
          <w:sz w:val="28"/>
          <w:szCs w:val="28"/>
        </w:rPr>
        <w:t xml:space="preserve"> заявок на текущий ремонт за первое полугодие в отчетном и предшествующем годах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5"/>
        <w:gridCol w:w="1059"/>
        <w:gridCol w:w="792"/>
        <w:gridCol w:w="1047"/>
        <w:gridCol w:w="1046"/>
        <w:gridCol w:w="792"/>
        <w:gridCol w:w="1046"/>
        <w:gridCol w:w="1046"/>
        <w:gridCol w:w="792"/>
        <w:gridCol w:w="1046"/>
      </w:tblGrid>
      <w:tr w:rsidR="004E0B17" w:rsidTr="00F73B2A">
        <w:tc>
          <w:tcPr>
            <w:tcW w:w="817" w:type="dxa"/>
            <w:vMerge w:val="restart"/>
          </w:tcPr>
          <w:p w:rsidR="004E0B17" w:rsidRPr="004E0B17" w:rsidRDefault="004E0B17" w:rsidP="001315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Месяцы</w:t>
            </w:r>
          </w:p>
        </w:tc>
        <w:tc>
          <w:tcPr>
            <w:tcW w:w="8754" w:type="dxa"/>
            <w:gridSpan w:val="9"/>
          </w:tcPr>
          <w:p w:rsidR="004E0B17" w:rsidRPr="004E0B17" w:rsidRDefault="004E0B17" w:rsidP="001315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Количество заявок</w:t>
            </w:r>
          </w:p>
        </w:tc>
      </w:tr>
      <w:tr w:rsidR="004E0B17" w:rsidTr="00F73B2A">
        <w:tc>
          <w:tcPr>
            <w:tcW w:w="817" w:type="dxa"/>
            <w:vMerge/>
          </w:tcPr>
          <w:p w:rsidR="004E0B17" w:rsidRPr="004E0B17" w:rsidRDefault="004E0B17" w:rsidP="001315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3"/>
          </w:tcPr>
          <w:p w:rsidR="004E0B17" w:rsidRPr="004E0B17" w:rsidRDefault="004E0B17" w:rsidP="001315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2885" w:type="dxa"/>
            <w:gridSpan w:val="3"/>
          </w:tcPr>
          <w:p w:rsidR="004E0B17" w:rsidRPr="004E0B17" w:rsidRDefault="004E0B17" w:rsidP="001315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На один среднесписочный автомобиль</w:t>
            </w:r>
          </w:p>
        </w:tc>
        <w:tc>
          <w:tcPr>
            <w:tcW w:w="2884" w:type="dxa"/>
            <w:gridSpan w:val="3"/>
          </w:tcPr>
          <w:p w:rsidR="004E0B17" w:rsidRPr="004E0B17" w:rsidRDefault="004E0B17" w:rsidP="001315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На 1000 км пробега</w:t>
            </w:r>
          </w:p>
        </w:tc>
      </w:tr>
      <w:tr w:rsidR="004E0B17" w:rsidTr="00F73B2A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Пред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E0B17">
              <w:rPr>
                <w:color w:val="000000"/>
                <w:sz w:val="20"/>
                <w:szCs w:val="20"/>
              </w:rPr>
              <w:t>шествую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0B17">
              <w:rPr>
                <w:color w:val="000000"/>
                <w:sz w:val="20"/>
                <w:szCs w:val="20"/>
              </w:rPr>
              <w:t>щий</w:t>
            </w:r>
            <w:proofErr w:type="spellEnd"/>
            <w:r w:rsidRPr="004E0B1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Отчет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0B17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4E0B1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% к пред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E0B17">
              <w:rPr>
                <w:color w:val="000000"/>
                <w:sz w:val="20"/>
                <w:szCs w:val="20"/>
              </w:rPr>
              <w:t>шествую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0B17">
              <w:rPr>
                <w:color w:val="000000"/>
                <w:sz w:val="20"/>
                <w:szCs w:val="20"/>
              </w:rPr>
              <w:t>щему</w:t>
            </w:r>
            <w:proofErr w:type="spellEnd"/>
            <w:r w:rsidRPr="004E0B1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Пред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E0B17">
              <w:rPr>
                <w:color w:val="000000"/>
                <w:sz w:val="20"/>
                <w:szCs w:val="20"/>
              </w:rPr>
              <w:t>шествую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0B17">
              <w:rPr>
                <w:color w:val="000000"/>
                <w:sz w:val="20"/>
                <w:szCs w:val="20"/>
              </w:rPr>
              <w:t>щий</w:t>
            </w:r>
            <w:proofErr w:type="spellEnd"/>
            <w:r w:rsidRPr="004E0B1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Отчет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0B17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4E0B1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% к пред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E0B17">
              <w:rPr>
                <w:color w:val="000000"/>
                <w:sz w:val="20"/>
                <w:szCs w:val="20"/>
              </w:rPr>
              <w:t>шествую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0B17">
              <w:rPr>
                <w:color w:val="000000"/>
                <w:sz w:val="20"/>
                <w:szCs w:val="20"/>
              </w:rPr>
              <w:t>щему</w:t>
            </w:r>
            <w:proofErr w:type="spellEnd"/>
            <w:r w:rsidRPr="004E0B1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Пред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E0B17">
              <w:rPr>
                <w:color w:val="000000"/>
                <w:sz w:val="20"/>
                <w:szCs w:val="20"/>
              </w:rPr>
              <w:t>шествую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0B17">
              <w:rPr>
                <w:color w:val="000000"/>
                <w:sz w:val="20"/>
                <w:szCs w:val="20"/>
              </w:rPr>
              <w:t>щий</w:t>
            </w:r>
            <w:proofErr w:type="spellEnd"/>
            <w:r w:rsidRPr="004E0B1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Отчет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0B17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4E0B1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4E0B17" w:rsidRPr="004E0B17" w:rsidRDefault="004E0B17" w:rsidP="004E0B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E0B17">
              <w:rPr>
                <w:color w:val="000000"/>
                <w:sz w:val="20"/>
                <w:szCs w:val="20"/>
              </w:rPr>
              <w:t>% к пред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E0B17">
              <w:rPr>
                <w:color w:val="000000"/>
                <w:sz w:val="20"/>
                <w:szCs w:val="20"/>
              </w:rPr>
              <w:t>шествую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E0B17">
              <w:rPr>
                <w:color w:val="000000"/>
                <w:sz w:val="20"/>
                <w:szCs w:val="20"/>
              </w:rPr>
              <w:t>щему</w:t>
            </w:r>
            <w:proofErr w:type="spellEnd"/>
            <w:r w:rsidRPr="004E0B17">
              <w:rPr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4E0B17" w:rsidRPr="004E0B17" w:rsidTr="00F7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298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264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88,7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90,3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0,213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hanging="80"/>
              <w:jc w:val="center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0,196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91,3</w:t>
            </w:r>
          </w:p>
        </w:tc>
      </w:tr>
      <w:tr w:rsidR="004E0B17" w:rsidRPr="004E0B17" w:rsidTr="00F7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282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294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104,3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0,96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107,9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0,202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hanging="80"/>
              <w:jc w:val="center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0,213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105,3</w:t>
            </w:r>
          </w:p>
        </w:tc>
      </w:tr>
      <w:tr w:rsidR="004E0B17" w:rsidRPr="004E0B17" w:rsidTr="00F73B2A">
        <w:trPr>
          <w:trHeight w:val="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321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343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106,8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1,05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108,2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0,231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hanging="80"/>
              <w:jc w:val="center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0,237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102,4</w:t>
            </w:r>
          </w:p>
        </w:tc>
      </w:tr>
      <w:tr w:rsidR="004E0B17" w:rsidRPr="004E0B17" w:rsidTr="00F7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336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371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110,5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1.Ц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1,25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112,6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0,247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hanging="80"/>
              <w:jc w:val="center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0,286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115,7</w:t>
            </w:r>
          </w:p>
        </w:tc>
      </w:tr>
      <w:tr w:rsidR="004E0B17" w:rsidRPr="004E0B17" w:rsidTr="00F7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310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238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76,0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0,78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70,4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0,221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hanging="80"/>
              <w:jc w:val="center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0,179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80,9</w:t>
            </w:r>
          </w:p>
        </w:tc>
      </w:tr>
      <w:tr w:rsidR="004E0B17" w:rsidRPr="004E0B17" w:rsidTr="00F7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Июнь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267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315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122,5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1,08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127,1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0,183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hanging="80"/>
              <w:jc w:val="center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0,208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113,6</w:t>
            </w:r>
          </w:p>
        </w:tc>
      </w:tr>
      <w:tr w:rsidR="004E0B17" w:rsidRPr="004E0B17" w:rsidTr="00F7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1804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1823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101,1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5,93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6,03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101,7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1,288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hanging="80"/>
              <w:jc w:val="center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1,321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17" w:rsidRPr="004E0B17" w:rsidRDefault="004E0B17" w:rsidP="004E0B17">
            <w:pPr>
              <w:pStyle w:val="a3"/>
              <w:ind w:firstLine="225"/>
              <w:rPr>
                <w:color w:val="000000"/>
                <w:sz w:val="18"/>
                <w:szCs w:val="20"/>
              </w:rPr>
            </w:pPr>
            <w:r w:rsidRPr="004E0B17">
              <w:rPr>
                <w:color w:val="000000"/>
                <w:sz w:val="18"/>
                <w:szCs w:val="20"/>
              </w:rPr>
              <w:t>102,</w:t>
            </w:r>
            <w:r w:rsidR="00F73B2A">
              <w:rPr>
                <w:color w:val="000000"/>
                <w:sz w:val="18"/>
                <w:szCs w:val="20"/>
              </w:rPr>
              <w:t>6</w:t>
            </w:r>
          </w:p>
        </w:tc>
      </w:tr>
    </w:tbl>
    <w:p w:rsidR="008D5BB7" w:rsidRDefault="008D5BB7" w:rsidP="008D5B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5BB7" w:rsidRDefault="008D5BB7" w:rsidP="008D5B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5BB7">
        <w:rPr>
          <w:color w:val="000000"/>
          <w:sz w:val="28"/>
          <w:szCs w:val="28"/>
        </w:rPr>
        <w:t>Особенно ухудшилось техническое состояние парка подвижного состава в апреле и июне. Об этом свидетельствует и количество заявок, приходящихся на 1000 км пробега. Так, по сравнению с предыдущим годом эта величина возросла на 2,6%.</w:t>
      </w:r>
    </w:p>
    <w:p w:rsidR="008D5BB7" w:rsidRDefault="008D5BB7" w:rsidP="008D5B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5BB7">
        <w:rPr>
          <w:color w:val="000000"/>
          <w:sz w:val="28"/>
          <w:szCs w:val="28"/>
        </w:rPr>
        <w:t>Причины роста количества ТР могут быть самые разные. Например, повысилась доля междугородных перевозок, увеличилось и среднее расстояние перевозок (АТ</w:t>
      </w:r>
      <w:r>
        <w:rPr>
          <w:color w:val="000000"/>
          <w:sz w:val="28"/>
          <w:szCs w:val="28"/>
        </w:rPr>
        <w:t>П</w:t>
      </w:r>
      <w:r w:rsidRPr="008D5BB7">
        <w:rPr>
          <w:color w:val="000000"/>
          <w:sz w:val="28"/>
          <w:szCs w:val="28"/>
        </w:rPr>
        <w:t xml:space="preserve"> осуществлял</w:t>
      </w:r>
      <w:r>
        <w:rPr>
          <w:color w:val="000000"/>
          <w:sz w:val="28"/>
          <w:szCs w:val="28"/>
        </w:rPr>
        <w:t>о</w:t>
      </w:r>
      <w:r w:rsidRPr="008D5BB7">
        <w:rPr>
          <w:color w:val="000000"/>
          <w:sz w:val="28"/>
          <w:szCs w:val="28"/>
        </w:rPr>
        <w:t xml:space="preserve"> внутригородские и междугородные перевозки). Это вызвало увеличение среднесуточного пробега. Потребность в техническом обслуживании возросла, пропускная способность постов зоны технического обслуживания оказалась недостаточной. В результате пробеги до ТО-1 и ТО-2 стали расти, т.е. график </w:t>
      </w:r>
      <w:proofErr w:type="spellStart"/>
      <w:r w:rsidRPr="008D5BB7">
        <w:rPr>
          <w:color w:val="000000"/>
          <w:sz w:val="28"/>
          <w:szCs w:val="28"/>
        </w:rPr>
        <w:t>постановоки</w:t>
      </w:r>
      <w:proofErr w:type="spellEnd"/>
      <w:r w:rsidRPr="008D5BB7">
        <w:rPr>
          <w:color w:val="000000"/>
          <w:sz w:val="28"/>
          <w:szCs w:val="28"/>
        </w:rPr>
        <w:t xml:space="preserve"> автомобилей в ТО систематически нарушался. Все это способствовало росту заявок на текущий ремонт.</w:t>
      </w:r>
    </w:p>
    <w:p w:rsidR="008D5BB7" w:rsidRDefault="008D5BB7" w:rsidP="008D5B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5BB7">
        <w:rPr>
          <w:color w:val="000000"/>
          <w:sz w:val="28"/>
          <w:szCs w:val="28"/>
        </w:rPr>
        <w:t>Аналогичное положение может сложиться и в том случае, если увеличивается количество автомобилей, работающих в полторы и две смены, а производственная база технического обслуживания подвижного состава еще не приспособлена к выполнению большого количества ТО.</w:t>
      </w:r>
    </w:p>
    <w:p w:rsidR="008D5BB7" w:rsidRPr="008D5BB7" w:rsidRDefault="008D5BB7" w:rsidP="008D5B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5BB7">
        <w:rPr>
          <w:color w:val="000000"/>
          <w:sz w:val="28"/>
          <w:szCs w:val="28"/>
        </w:rPr>
        <w:t xml:space="preserve">На изменение количества текущих ремонтов (см. табл. 2) в разрезе месяцев повлияли различные факторы. Так, значительный рост заявок на текущий ремонт в марте </w:t>
      </w:r>
      <w:r w:rsidR="00B56B20">
        <w:rPr>
          <w:color w:val="000000"/>
          <w:sz w:val="28"/>
          <w:szCs w:val="28"/>
        </w:rPr>
        <w:t xml:space="preserve">– </w:t>
      </w:r>
      <w:r w:rsidRPr="008D5BB7">
        <w:rPr>
          <w:color w:val="000000"/>
          <w:sz w:val="28"/>
          <w:szCs w:val="28"/>
        </w:rPr>
        <w:t>апреле объясняется подготовкой автомобилей к техосмотру.</w:t>
      </w:r>
      <w:r>
        <w:rPr>
          <w:color w:val="000000"/>
          <w:sz w:val="28"/>
          <w:szCs w:val="28"/>
        </w:rPr>
        <w:t xml:space="preserve"> </w:t>
      </w:r>
      <w:r w:rsidRPr="008D5BB7">
        <w:rPr>
          <w:color w:val="000000"/>
          <w:sz w:val="28"/>
          <w:szCs w:val="28"/>
        </w:rPr>
        <w:t>Увеличение общего пробега немного снизило в мае количество заявок на 1000 км пробега (см. посл</w:t>
      </w:r>
      <w:r>
        <w:rPr>
          <w:color w:val="000000"/>
          <w:sz w:val="28"/>
          <w:szCs w:val="28"/>
        </w:rPr>
        <w:t>.</w:t>
      </w:r>
      <w:r w:rsidRPr="008D5BB7">
        <w:rPr>
          <w:color w:val="000000"/>
          <w:sz w:val="28"/>
          <w:szCs w:val="28"/>
        </w:rPr>
        <w:t xml:space="preserve"> графу табл. 2), но в июне техническое состояние автомобилей ухудшилось. Снижение количества заявок на текущий ремонт в мае объясняется проведением сезонного обслуживания автомобилей в предшествующие два месяца.</w:t>
      </w:r>
    </w:p>
    <w:p w:rsidR="00640F2B" w:rsidRDefault="00640F2B" w:rsidP="00557D3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863BB2" w:rsidRDefault="00863BB2" w:rsidP="00557D3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06E2B" w:rsidRDefault="00736DC0" w:rsidP="00557D3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A381C">
        <w:rPr>
          <w:b/>
          <w:color w:val="000000"/>
          <w:sz w:val="28"/>
          <w:szCs w:val="28"/>
        </w:rPr>
        <w:lastRenderedPageBreak/>
        <w:t>Контрольные вопросы:</w:t>
      </w:r>
    </w:p>
    <w:p w:rsidR="004250FB" w:rsidRDefault="00D920E5" w:rsidP="006F17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00A">
        <w:rPr>
          <w:color w:val="000000"/>
          <w:sz w:val="28"/>
          <w:szCs w:val="28"/>
        </w:rPr>
        <w:t>1</w:t>
      </w:r>
      <w:r w:rsidR="0040676E" w:rsidRPr="0081100A">
        <w:rPr>
          <w:color w:val="000000"/>
          <w:sz w:val="28"/>
          <w:szCs w:val="28"/>
        </w:rPr>
        <w:t>.</w:t>
      </w:r>
      <w:r w:rsidR="0033721B" w:rsidRPr="0081100A">
        <w:rPr>
          <w:sz w:val="28"/>
          <w:szCs w:val="28"/>
        </w:rPr>
        <w:t xml:space="preserve"> </w:t>
      </w:r>
      <w:r w:rsidR="00640F2B">
        <w:rPr>
          <w:sz w:val="28"/>
          <w:szCs w:val="28"/>
        </w:rPr>
        <w:t>Перечислите виды технического обслуживания.</w:t>
      </w:r>
    </w:p>
    <w:p w:rsidR="00640F2B" w:rsidRPr="00576063" w:rsidRDefault="00640F2B" w:rsidP="005760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6063">
        <w:rPr>
          <w:sz w:val="28"/>
          <w:szCs w:val="28"/>
        </w:rPr>
        <w:t xml:space="preserve">Назовите </w:t>
      </w:r>
      <w:r w:rsidR="00576063" w:rsidRPr="00576063">
        <w:rPr>
          <w:color w:val="000000"/>
          <w:sz w:val="28"/>
          <w:szCs w:val="18"/>
        </w:rPr>
        <w:t>цель анализа выполнения плана ТО.</w:t>
      </w:r>
    </w:p>
    <w:p w:rsidR="00576063" w:rsidRPr="00576063" w:rsidRDefault="00576063" w:rsidP="0057606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18"/>
        </w:rPr>
      </w:pPr>
      <w:r>
        <w:rPr>
          <w:sz w:val="28"/>
          <w:szCs w:val="28"/>
        </w:rPr>
        <w:t>3. Назовите п</w:t>
      </w:r>
      <w:r w:rsidRPr="00576063">
        <w:rPr>
          <w:color w:val="000000"/>
          <w:sz w:val="28"/>
          <w:szCs w:val="18"/>
        </w:rPr>
        <w:t>ричины отклонений от плана ТО.</w:t>
      </w:r>
    </w:p>
    <w:p w:rsidR="00F839BD" w:rsidRDefault="00576063" w:rsidP="006F17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Какие этапы выделяются при а</w:t>
      </w:r>
      <w:r w:rsidRPr="00576063">
        <w:rPr>
          <w:sz w:val="28"/>
          <w:szCs w:val="28"/>
        </w:rPr>
        <w:t>нализ</w:t>
      </w:r>
      <w:r>
        <w:rPr>
          <w:sz w:val="28"/>
          <w:szCs w:val="28"/>
        </w:rPr>
        <w:t>е</w:t>
      </w:r>
      <w:r w:rsidRPr="00576063">
        <w:rPr>
          <w:sz w:val="28"/>
          <w:szCs w:val="28"/>
        </w:rPr>
        <w:t xml:space="preserve"> выполнения количества ТО различных видов</w:t>
      </w:r>
      <w:r>
        <w:rPr>
          <w:sz w:val="28"/>
          <w:szCs w:val="28"/>
        </w:rPr>
        <w:t>.</w:t>
      </w:r>
    </w:p>
    <w:p w:rsidR="00576063" w:rsidRPr="0064065B" w:rsidRDefault="00576063" w:rsidP="006F17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B51BD" w:rsidRPr="00EB51BD">
        <w:t xml:space="preserve"> </w:t>
      </w:r>
      <w:r w:rsidR="0064065B" w:rsidRPr="0064065B">
        <w:rPr>
          <w:sz w:val="28"/>
          <w:szCs w:val="28"/>
        </w:rPr>
        <w:t xml:space="preserve">Кратко поясните, в чем сущность </w:t>
      </w:r>
      <w:r w:rsidR="00EB51BD" w:rsidRPr="0064065B">
        <w:rPr>
          <w:sz w:val="28"/>
          <w:szCs w:val="28"/>
        </w:rPr>
        <w:t>пров</w:t>
      </w:r>
      <w:r w:rsidR="0064065B" w:rsidRPr="0064065B">
        <w:rPr>
          <w:sz w:val="28"/>
          <w:szCs w:val="28"/>
        </w:rPr>
        <w:t>е</w:t>
      </w:r>
      <w:r w:rsidR="00EB51BD" w:rsidRPr="0064065B">
        <w:rPr>
          <w:sz w:val="28"/>
          <w:szCs w:val="28"/>
        </w:rPr>
        <w:t>д</w:t>
      </w:r>
      <w:r w:rsidR="0064065B" w:rsidRPr="0064065B">
        <w:rPr>
          <w:sz w:val="28"/>
          <w:szCs w:val="28"/>
        </w:rPr>
        <w:t>ения</w:t>
      </w:r>
      <w:r w:rsidR="00EB51BD" w:rsidRPr="0064065B">
        <w:rPr>
          <w:sz w:val="28"/>
          <w:szCs w:val="28"/>
        </w:rPr>
        <w:t xml:space="preserve"> анализ</w:t>
      </w:r>
      <w:r w:rsidR="0064065B" w:rsidRPr="0064065B">
        <w:rPr>
          <w:sz w:val="28"/>
          <w:szCs w:val="28"/>
        </w:rPr>
        <w:t>а</w:t>
      </w:r>
      <w:r w:rsidR="00EB51BD" w:rsidRPr="0064065B">
        <w:rPr>
          <w:sz w:val="28"/>
          <w:szCs w:val="28"/>
        </w:rPr>
        <w:t xml:space="preserve"> выполнения текущего ремонта</w:t>
      </w:r>
      <w:r w:rsidR="0064065B">
        <w:rPr>
          <w:sz w:val="28"/>
          <w:szCs w:val="28"/>
        </w:rPr>
        <w:t>.</w:t>
      </w:r>
    </w:p>
    <w:p w:rsidR="00F839BD" w:rsidRPr="0064065B" w:rsidRDefault="00F839BD" w:rsidP="006F17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839BD" w:rsidRPr="0064065B" w:rsidSect="003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40AF2"/>
    <w:rsid w:val="00061E2A"/>
    <w:rsid w:val="000665B2"/>
    <w:rsid w:val="00085038"/>
    <w:rsid w:val="000931CC"/>
    <w:rsid w:val="000B0753"/>
    <w:rsid w:val="000C6A32"/>
    <w:rsid w:val="000E41FC"/>
    <w:rsid w:val="0013150B"/>
    <w:rsid w:val="001331AD"/>
    <w:rsid w:val="00220417"/>
    <w:rsid w:val="00224D7C"/>
    <w:rsid w:val="0023313D"/>
    <w:rsid w:val="00286BFA"/>
    <w:rsid w:val="002B3B89"/>
    <w:rsid w:val="002D2DA7"/>
    <w:rsid w:val="002E0DFB"/>
    <w:rsid w:val="002E7EBB"/>
    <w:rsid w:val="00306E2B"/>
    <w:rsid w:val="003113DA"/>
    <w:rsid w:val="00323179"/>
    <w:rsid w:val="00326E91"/>
    <w:rsid w:val="0033721B"/>
    <w:rsid w:val="00346BC5"/>
    <w:rsid w:val="00346CC3"/>
    <w:rsid w:val="003A4778"/>
    <w:rsid w:val="003C7CAF"/>
    <w:rsid w:val="003E7822"/>
    <w:rsid w:val="00402A4D"/>
    <w:rsid w:val="0040676E"/>
    <w:rsid w:val="00416250"/>
    <w:rsid w:val="004250FB"/>
    <w:rsid w:val="004375CE"/>
    <w:rsid w:val="00497F84"/>
    <w:rsid w:val="004E0B17"/>
    <w:rsid w:val="0055353F"/>
    <w:rsid w:val="00556714"/>
    <w:rsid w:val="00557D3C"/>
    <w:rsid w:val="00576063"/>
    <w:rsid w:val="00583C75"/>
    <w:rsid w:val="00592967"/>
    <w:rsid w:val="005C28F5"/>
    <w:rsid w:val="005D7C8E"/>
    <w:rsid w:val="005E7C93"/>
    <w:rsid w:val="00630DD3"/>
    <w:rsid w:val="0064065B"/>
    <w:rsid w:val="00640F2B"/>
    <w:rsid w:val="006448D0"/>
    <w:rsid w:val="006554A2"/>
    <w:rsid w:val="00673E1F"/>
    <w:rsid w:val="00690F77"/>
    <w:rsid w:val="00693EF5"/>
    <w:rsid w:val="006A3AA7"/>
    <w:rsid w:val="006A43EA"/>
    <w:rsid w:val="006E3FE1"/>
    <w:rsid w:val="006E49DE"/>
    <w:rsid w:val="006F1769"/>
    <w:rsid w:val="00723102"/>
    <w:rsid w:val="00727EE3"/>
    <w:rsid w:val="00731948"/>
    <w:rsid w:val="00736DC0"/>
    <w:rsid w:val="00764E6A"/>
    <w:rsid w:val="007716D4"/>
    <w:rsid w:val="007A0CBB"/>
    <w:rsid w:val="007A1C73"/>
    <w:rsid w:val="007A6FC4"/>
    <w:rsid w:val="0081100A"/>
    <w:rsid w:val="00863BB2"/>
    <w:rsid w:val="00871C97"/>
    <w:rsid w:val="008906AD"/>
    <w:rsid w:val="0089172D"/>
    <w:rsid w:val="008B0FE3"/>
    <w:rsid w:val="008D5BB7"/>
    <w:rsid w:val="0096181A"/>
    <w:rsid w:val="009843AA"/>
    <w:rsid w:val="009B082D"/>
    <w:rsid w:val="009B22D1"/>
    <w:rsid w:val="009B574B"/>
    <w:rsid w:val="00A46418"/>
    <w:rsid w:val="00A739A0"/>
    <w:rsid w:val="00A8320E"/>
    <w:rsid w:val="00AF0C3D"/>
    <w:rsid w:val="00AF7601"/>
    <w:rsid w:val="00B061F7"/>
    <w:rsid w:val="00B0626A"/>
    <w:rsid w:val="00B133E3"/>
    <w:rsid w:val="00B17EB3"/>
    <w:rsid w:val="00B42468"/>
    <w:rsid w:val="00B56B20"/>
    <w:rsid w:val="00B70741"/>
    <w:rsid w:val="00BA71DC"/>
    <w:rsid w:val="00BC64A8"/>
    <w:rsid w:val="00BF0EF5"/>
    <w:rsid w:val="00BF4103"/>
    <w:rsid w:val="00C3641D"/>
    <w:rsid w:val="00C372B5"/>
    <w:rsid w:val="00C52671"/>
    <w:rsid w:val="00C72CC6"/>
    <w:rsid w:val="00C80BFF"/>
    <w:rsid w:val="00C8310A"/>
    <w:rsid w:val="00CE5958"/>
    <w:rsid w:val="00D22088"/>
    <w:rsid w:val="00D55A74"/>
    <w:rsid w:val="00D920E5"/>
    <w:rsid w:val="00DA1AB8"/>
    <w:rsid w:val="00DA3E72"/>
    <w:rsid w:val="00DF369C"/>
    <w:rsid w:val="00E03B93"/>
    <w:rsid w:val="00E05251"/>
    <w:rsid w:val="00E05426"/>
    <w:rsid w:val="00E17988"/>
    <w:rsid w:val="00E4570C"/>
    <w:rsid w:val="00E509AA"/>
    <w:rsid w:val="00E65930"/>
    <w:rsid w:val="00E74EB6"/>
    <w:rsid w:val="00E97046"/>
    <w:rsid w:val="00EA0217"/>
    <w:rsid w:val="00EA687F"/>
    <w:rsid w:val="00EB51BD"/>
    <w:rsid w:val="00F06392"/>
    <w:rsid w:val="00F0748C"/>
    <w:rsid w:val="00F41D37"/>
    <w:rsid w:val="00F56784"/>
    <w:rsid w:val="00F73B2A"/>
    <w:rsid w:val="00F839BD"/>
    <w:rsid w:val="00F865D7"/>
    <w:rsid w:val="00FA1067"/>
    <w:rsid w:val="00FA381C"/>
    <w:rsid w:val="00FB6570"/>
    <w:rsid w:val="00FC2EDD"/>
    <w:rsid w:val="00FD2D46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DA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131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A6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6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a0"/>
    <w:rsid w:val="00C8310A"/>
  </w:style>
  <w:style w:type="character" w:customStyle="1" w:styleId="30">
    <w:name w:val="Заголовок 3 Знак"/>
    <w:basedOn w:val="a0"/>
    <w:link w:val="3"/>
    <w:uiPriority w:val="9"/>
    <w:rsid w:val="007A6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A6FC4"/>
    <w:rPr>
      <w:color w:val="0000FF"/>
      <w:u w:val="single"/>
    </w:rPr>
  </w:style>
  <w:style w:type="character" w:styleId="a8">
    <w:name w:val="Strong"/>
    <w:basedOn w:val="a0"/>
    <w:uiPriority w:val="22"/>
    <w:qFormat/>
    <w:rsid w:val="007A6FC4"/>
    <w:rPr>
      <w:b/>
      <w:bCs/>
    </w:rPr>
  </w:style>
  <w:style w:type="table" w:styleId="a9">
    <w:name w:val="Table Grid"/>
    <w:basedOn w:val="a1"/>
    <w:uiPriority w:val="39"/>
    <w:rsid w:val="002B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150B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УМК</cp:lastModifiedBy>
  <cp:revision>82</cp:revision>
  <cp:lastPrinted>2018-11-09T13:53:00Z</cp:lastPrinted>
  <dcterms:created xsi:type="dcterms:W3CDTF">2018-04-07T11:30:00Z</dcterms:created>
  <dcterms:modified xsi:type="dcterms:W3CDTF">2021-11-12T08:56:00Z</dcterms:modified>
</cp:coreProperties>
</file>